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70A" w:rsidRPr="00565D0B" w:rsidRDefault="000954FF">
      <w:pPr>
        <w:tabs>
          <w:tab w:val="left" w:pos="1276"/>
          <w:tab w:val="left" w:pos="1440"/>
          <w:tab w:val="left" w:pos="1701"/>
        </w:tabs>
        <w:snapToGrid w:val="0"/>
        <w:spacing w:line="120" w:lineRule="atLeast"/>
        <w:ind w:left="-286" w:right="-1133"/>
        <w:jc w:val="center"/>
        <w:rPr>
          <w:rFonts w:eastAsia="標楷體"/>
          <w:b/>
          <w:sz w:val="28"/>
        </w:rPr>
      </w:pPr>
      <w:r w:rsidRPr="00565D0B">
        <w:rPr>
          <w:rFonts w:eastAsia="標楷體"/>
          <w:b/>
          <w:sz w:val="32"/>
          <w:szCs w:val="28"/>
        </w:rPr>
        <w:t>國立臺北大學</w:t>
      </w:r>
      <w:r w:rsidR="00555E82" w:rsidRPr="00565D0B">
        <w:rPr>
          <w:rFonts w:eastAsia="標楷體"/>
          <w:b/>
          <w:bCs/>
          <w:sz w:val="32"/>
          <w:szCs w:val="28"/>
        </w:rPr>
        <w:t>企業管理學系</w:t>
      </w:r>
      <w:r w:rsidRPr="00565D0B">
        <w:rPr>
          <w:rFonts w:eastAsia="標楷體"/>
          <w:b/>
          <w:sz w:val="32"/>
          <w:szCs w:val="28"/>
        </w:rPr>
        <w:t>與</w:t>
      </w:r>
      <w:r w:rsidRPr="00565D0B">
        <w:rPr>
          <w:rFonts w:eastAsia="標楷體"/>
          <w:b/>
          <w:sz w:val="32"/>
          <w:szCs w:val="28"/>
        </w:rPr>
        <w:t xml:space="preserve"> </w:t>
      </w:r>
      <w:r w:rsidRPr="00565D0B">
        <w:rPr>
          <w:rFonts w:eastAsia="標楷體"/>
          <w:b/>
          <w:sz w:val="32"/>
          <w:szCs w:val="28"/>
          <w:u w:val="single"/>
        </w:rPr>
        <w:t xml:space="preserve"> </w:t>
      </w:r>
      <w:r w:rsidR="006A5484">
        <w:rPr>
          <w:rFonts w:eastAsia="標楷體" w:hint="eastAsia"/>
          <w:b/>
          <w:sz w:val="32"/>
          <w:szCs w:val="28"/>
          <w:u w:val="single"/>
        </w:rPr>
        <w:t xml:space="preserve">                  </w:t>
      </w:r>
      <w:r w:rsidRPr="00565D0B">
        <w:rPr>
          <w:rFonts w:eastAsia="標楷體"/>
          <w:b/>
          <w:sz w:val="32"/>
          <w:szCs w:val="28"/>
        </w:rPr>
        <w:t>股份有限公司</w:t>
      </w:r>
    </w:p>
    <w:p w:rsidR="00C5670A" w:rsidRPr="00565D0B" w:rsidRDefault="002628C8">
      <w:pPr>
        <w:tabs>
          <w:tab w:val="left" w:pos="1440"/>
        </w:tabs>
        <w:snapToGrid w:val="0"/>
        <w:spacing w:line="120" w:lineRule="atLeast"/>
        <w:ind w:right="-1133"/>
        <w:jc w:val="center"/>
        <w:rPr>
          <w:rFonts w:eastAsia="標楷體"/>
          <w:b/>
          <w:sz w:val="28"/>
        </w:rPr>
      </w:pPr>
      <w:r>
        <w:rPr>
          <w:rFonts w:eastAsia="標楷體"/>
          <w:b/>
          <w:spacing w:val="20"/>
          <w:sz w:val="32"/>
          <w:szCs w:val="28"/>
        </w:rPr>
        <w:t>企業</w:t>
      </w:r>
      <w:r w:rsidR="000954FF" w:rsidRPr="00565D0B">
        <w:rPr>
          <w:rFonts w:eastAsia="標楷體"/>
          <w:b/>
          <w:spacing w:val="20"/>
          <w:sz w:val="32"/>
          <w:szCs w:val="28"/>
        </w:rPr>
        <w:t>實習</w:t>
      </w:r>
      <w:r w:rsidR="00FF5F91" w:rsidRPr="00565D0B">
        <w:rPr>
          <w:rFonts w:eastAsia="標楷體"/>
          <w:b/>
          <w:spacing w:val="20"/>
          <w:sz w:val="32"/>
          <w:szCs w:val="28"/>
        </w:rPr>
        <w:t>課程</w:t>
      </w:r>
      <w:r w:rsidR="000954FF" w:rsidRPr="00565D0B">
        <w:rPr>
          <w:rFonts w:eastAsia="標楷體"/>
          <w:b/>
          <w:spacing w:val="20"/>
          <w:sz w:val="32"/>
          <w:szCs w:val="28"/>
        </w:rPr>
        <w:t>合作合約書</w:t>
      </w:r>
    </w:p>
    <w:p w:rsidR="00C5670A" w:rsidRPr="00565D0B" w:rsidRDefault="00C5670A">
      <w:pPr>
        <w:tabs>
          <w:tab w:val="left" w:pos="1440"/>
        </w:tabs>
        <w:snapToGrid w:val="0"/>
        <w:spacing w:line="120" w:lineRule="atLeast"/>
        <w:ind w:right="-1133"/>
        <w:jc w:val="center"/>
        <w:rPr>
          <w:rFonts w:eastAsia="標楷體"/>
          <w:spacing w:val="20"/>
          <w:sz w:val="28"/>
          <w:szCs w:val="28"/>
        </w:rPr>
      </w:pPr>
    </w:p>
    <w:p w:rsidR="00C5670A" w:rsidRPr="00565D0B" w:rsidRDefault="000954FF" w:rsidP="007029CF">
      <w:pPr>
        <w:pStyle w:val="a3"/>
        <w:spacing w:line="276" w:lineRule="auto"/>
        <w:ind w:right="26"/>
        <w:jc w:val="both"/>
        <w:rPr>
          <w:rFonts w:ascii="Times New Roman" w:eastAsia="標楷體" w:hAnsi="Times New Roman"/>
        </w:rPr>
      </w:pPr>
      <w:r w:rsidRPr="00565D0B">
        <w:rPr>
          <w:rFonts w:ascii="Times New Roman" w:eastAsia="標楷體" w:hAnsi="Times New Roman"/>
        </w:rPr>
        <w:t>立合約書人：</w:t>
      </w:r>
      <w:r w:rsidRPr="00565D0B">
        <w:rPr>
          <w:rFonts w:ascii="Times New Roman" w:eastAsia="標楷體" w:hAnsi="Times New Roman"/>
          <w:szCs w:val="24"/>
          <w:u w:val="single"/>
        </w:rPr>
        <w:t xml:space="preserve">  </w:t>
      </w:r>
      <w:r w:rsidR="006A5484">
        <w:rPr>
          <w:rFonts w:ascii="Times New Roman" w:eastAsia="標楷體" w:hAnsi="Times New Roman" w:hint="eastAsia"/>
          <w:szCs w:val="24"/>
          <w:u w:val="single"/>
        </w:rPr>
        <w:t xml:space="preserve">                   </w:t>
      </w:r>
      <w:r w:rsidRPr="00565D0B">
        <w:rPr>
          <w:rFonts w:ascii="Times New Roman" w:eastAsia="標楷體" w:hAnsi="Times New Roman"/>
          <w:szCs w:val="24"/>
          <w:u w:val="single"/>
        </w:rPr>
        <w:t xml:space="preserve">  </w:t>
      </w:r>
      <w:r w:rsidRPr="00565D0B">
        <w:rPr>
          <w:rFonts w:ascii="Times New Roman" w:eastAsia="標楷體" w:hAnsi="Times New Roman"/>
        </w:rPr>
        <w:t>公司</w:t>
      </w:r>
      <w:r w:rsidRPr="00565D0B">
        <w:rPr>
          <w:rFonts w:ascii="Times New Roman" w:eastAsia="標楷體" w:hAnsi="Times New Roman"/>
        </w:rPr>
        <w:t>(</w:t>
      </w:r>
      <w:r w:rsidRPr="00565D0B">
        <w:rPr>
          <w:rFonts w:ascii="Times New Roman" w:eastAsia="標楷體" w:hAnsi="Times New Roman"/>
        </w:rPr>
        <w:t>以下簡稱甲方</w:t>
      </w:r>
      <w:r w:rsidRPr="00565D0B">
        <w:rPr>
          <w:rFonts w:ascii="Times New Roman" w:eastAsia="標楷體" w:hAnsi="Times New Roman"/>
        </w:rPr>
        <w:t>)</w:t>
      </w:r>
      <w:r w:rsidRPr="00565D0B">
        <w:rPr>
          <w:rFonts w:ascii="Times New Roman" w:eastAsia="標楷體" w:hAnsi="Times New Roman"/>
        </w:rPr>
        <w:t>與國立臺北大學</w:t>
      </w:r>
      <w:r w:rsidR="006104B6" w:rsidRPr="00565D0B">
        <w:rPr>
          <w:rFonts w:ascii="Times New Roman" w:eastAsia="標楷體" w:hAnsi="Times New Roman"/>
          <w:bCs/>
        </w:rPr>
        <w:t>企業管理學系</w:t>
      </w:r>
      <w:r w:rsidRPr="00565D0B">
        <w:rPr>
          <w:rFonts w:ascii="Times New Roman" w:eastAsia="標楷體" w:hAnsi="Times New Roman"/>
        </w:rPr>
        <w:t>(</w:t>
      </w:r>
      <w:r w:rsidRPr="00565D0B">
        <w:rPr>
          <w:rFonts w:ascii="Times New Roman" w:eastAsia="標楷體" w:hAnsi="Times New Roman"/>
        </w:rPr>
        <w:t>以下簡稱乙方</w:t>
      </w:r>
      <w:r w:rsidRPr="00565D0B">
        <w:rPr>
          <w:rFonts w:ascii="Times New Roman" w:eastAsia="標楷體" w:hAnsi="Times New Roman"/>
        </w:rPr>
        <w:t>)</w:t>
      </w:r>
      <w:r w:rsidRPr="00565D0B">
        <w:rPr>
          <w:rFonts w:ascii="Times New Roman" w:eastAsia="標楷體" w:hAnsi="Times New Roman"/>
        </w:rPr>
        <w:t>，雙方基於合作培育專業人才，共同推展</w:t>
      </w:r>
      <w:r w:rsidR="002628C8">
        <w:rPr>
          <w:rFonts w:ascii="Times New Roman" w:eastAsia="標楷體" w:hAnsi="Times New Roman"/>
        </w:rPr>
        <w:t>企業</w:t>
      </w:r>
      <w:r w:rsidRPr="00565D0B">
        <w:rPr>
          <w:rFonts w:ascii="Times New Roman" w:eastAsia="標楷體" w:hAnsi="Times New Roman"/>
        </w:rPr>
        <w:t>實習</w:t>
      </w:r>
      <w:r w:rsidR="00A67D48" w:rsidRPr="00565D0B">
        <w:rPr>
          <w:rFonts w:ascii="Times New Roman" w:eastAsia="標楷體" w:hAnsi="Times New Roman"/>
        </w:rPr>
        <w:t>課程</w:t>
      </w:r>
      <w:r w:rsidRPr="00565D0B">
        <w:rPr>
          <w:rFonts w:ascii="Times New Roman" w:eastAsia="標楷體" w:hAnsi="Times New Roman"/>
        </w:rPr>
        <w:t>合作與實務訓練之互惠原則，協議訂定下列條款，共同遵循。</w:t>
      </w:r>
    </w:p>
    <w:p w:rsidR="00C5670A" w:rsidRPr="00565D0B" w:rsidRDefault="00C5670A" w:rsidP="007029CF">
      <w:pPr>
        <w:pStyle w:val="a3"/>
        <w:spacing w:line="276" w:lineRule="auto"/>
        <w:ind w:right="26"/>
        <w:jc w:val="both"/>
        <w:rPr>
          <w:rFonts w:ascii="Times New Roman" w:eastAsia="標楷體" w:hAnsi="Times New Roman"/>
        </w:rPr>
      </w:pPr>
    </w:p>
    <w:p w:rsidR="00C5670A" w:rsidRPr="00A92227" w:rsidRDefault="000954FF" w:rsidP="007029CF">
      <w:pPr>
        <w:numPr>
          <w:ilvl w:val="0"/>
          <w:numId w:val="1"/>
        </w:numPr>
        <w:tabs>
          <w:tab w:val="left" w:pos="-393"/>
        </w:tabs>
        <w:spacing w:line="276" w:lineRule="auto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>校外實習合作職掌：</w:t>
      </w:r>
    </w:p>
    <w:p w:rsidR="00C5670A" w:rsidRPr="00A92227" w:rsidRDefault="000954FF" w:rsidP="007029CF">
      <w:pPr>
        <w:pStyle w:val="a3"/>
        <w:tabs>
          <w:tab w:val="left" w:pos="9180"/>
        </w:tabs>
        <w:spacing w:line="276" w:lineRule="auto"/>
        <w:ind w:left="1701" w:right="26" w:hanging="707"/>
        <w:jc w:val="both"/>
        <w:rPr>
          <w:rFonts w:ascii="Times New Roman" w:eastAsia="標楷體" w:hAnsi="Times New Roman"/>
        </w:rPr>
      </w:pPr>
      <w:r w:rsidRPr="00A92227">
        <w:rPr>
          <w:rFonts w:ascii="Times New Roman" w:eastAsia="標楷體" w:hAnsi="Times New Roman"/>
          <w:color w:val="000000"/>
        </w:rPr>
        <w:t>甲方：甲方依中華民國勞動基準法及有關勞動法令規</w:t>
      </w:r>
      <w:r w:rsidRPr="00A92227">
        <w:rPr>
          <w:rFonts w:ascii="Times New Roman" w:eastAsia="標楷體" w:hAnsi="Times New Roman"/>
        </w:rPr>
        <w:t>定聘雇乙方學生，並參與課程規劃、實習職務分配、報到、訓練及協助輔導實習學生之生活言行。</w:t>
      </w:r>
    </w:p>
    <w:p w:rsidR="00C5670A" w:rsidRPr="00A92227" w:rsidRDefault="000954FF" w:rsidP="007029CF">
      <w:pPr>
        <w:pStyle w:val="a3"/>
        <w:spacing w:line="276" w:lineRule="auto"/>
        <w:ind w:left="1701" w:right="26" w:hanging="707"/>
        <w:jc w:val="both"/>
        <w:rPr>
          <w:rFonts w:ascii="Times New Roman" w:eastAsia="標楷體" w:hAnsi="Times New Roman"/>
        </w:rPr>
      </w:pPr>
      <w:r w:rsidRPr="00A92227">
        <w:rPr>
          <w:rFonts w:ascii="Times New Roman" w:eastAsia="標楷體" w:hAnsi="Times New Roman"/>
        </w:rPr>
        <w:t>乙方：承辦學生</w:t>
      </w:r>
      <w:r w:rsidR="002628C8">
        <w:rPr>
          <w:rFonts w:ascii="Times New Roman" w:eastAsia="標楷體" w:hAnsi="Times New Roman"/>
        </w:rPr>
        <w:t>企業</w:t>
      </w:r>
      <w:r w:rsidR="006D2A47" w:rsidRPr="00A92227">
        <w:rPr>
          <w:rFonts w:ascii="Times New Roman" w:eastAsia="標楷體" w:hAnsi="Times New Roman"/>
        </w:rPr>
        <w:t>實習課程</w:t>
      </w:r>
      <w:r w:rsidRPr="00A92227">
        <w:rPr>
          <w:rFonts w:ascii="Times New Roman" w:eastAsia="標楷體" w:hAnsi="Times New Roman"/>
        </w:rPr>
        <w:t>相關業務及聯繫，</w:t>
      </w:r>
      <w:r w:rsidR="00850393" w:rsidRPr="00E7113F">
        <w:rPr>
          <w:rFonts w:eastAsia="標楷體"/>
          <w:szCs w:val="28"/>
        </w:rPr>
        <w:t>企業實習授課教師</w:t>
      </w:r>
      <w:r w:rsidRPr="00A92227">
        <w:rPr>
          <w:rFonts w:ascii="Times New Roman" w:eastAsia="標楷體" w:hAnsi="Times New Roman"/>
          <w:color w:val="000000"/>
        </w:rPr>
        <w:t>負責指導學生校外實習。</w:t>
      </w:r>
      <w:r w:rsidRPr="00A92227">
        <w:rPr>
          <w:rFonts w:ascii="Times New Roman" w:eastAsia="標楷體" w:hAnsi="Times New Roman"/>
          <w:szCs w:val="24"/>
        </w:rPr>
        <w:t xml:space="preserve"> </w:t>
      </w:r>
    </w:p>
    <w:p w:rsidR="00C5670A" w:rsidRPr="00A92227" w:rsidRDefault="002628C8" w:rsidP="007029CF">
      <w:pPr>
        <w:numPr>
          <w:ilvl w:val="0"/>
          <w:numId w:val="1"/>
        </w:numPr>
        <w:spacing w:line="276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企業</w:t>
      </w:r>
      <w:r w:rsidR="000954FF" w:rsidRPr="00A92227">
        <w:rPr>
          <w:rFonts w:eastAsia="標楷體"/>
          <w:szCs w:val="24"/>
        </w:rPr>
        <w:t>實習</w:t>
      </w:r>
      <w:r w:rsidR="00C23DE9" w:rsidRPr="00A92227">
        <w:rPr>
          <w:rFonts w:eastAsia="標楷體"/>
          <w:szCs w:val="24"/>
        </w:rPr>
        <w:t>學生</w:t>
      </w:r>
      <w:r w:rsidR="000954FF" w:rsidRPr="00A92227">
        <w:rPr>
          <w:rFonts w:eastAsia="標楷體"/>
          <w:szCs w:val="24"/>
        </w:rPr>
        <w:t>：</w:t>
      </w:r>
    </w:p>
    <w:p w:rsidR="001F1086" w:rsidRPr="00A92227" w:rsidRDefault="00DB20DB" w:rsidP="007029CF">
      <w:pPr>
        <w:spacing w:line="276" w:lineRule="auto"/>
        <w:ind w:left="1418"/>
        <w:jc w:val="both"/>
        <w:rPr>
          <w:rFonts w:eastAsia="標楷體"/>
          <w:szCs w:val="24"/>
        </w:rPr>
      </w:pPr>
      <w:r w:rsidRPr="000F12B1">
        <w:rPr>
          <w:rFonts w:eastAsia="標楷體"/>
          <w:sz w:val="36"/>
          <w:szCs w:val="36"/>
        </w:rPr>
        <w:t>□</w:t>
      </w:r>
      <w:r w:rsidR="001F1086" w:rsidRPr="00A92227">
        <w:rPr>
          <w:rFonts w:eastAsia="標楷體"/>
          <w:szCs w:val="24"/>
        </w:rPr>
        <w:t>暑期實習</w:t>
      </w:r>
      <w:r w:rsidR="00AA6E6C" w:rsidRPr="00A92227">
        <w:rPr>
          <w:rFonts w:eastAsia="標楷體"/>
          <w:szCs w:val="24"/>
        </w:rPr>
        <w:t>累計</w:t>
      </w:r>
      <w:r w:rsidR="00AA6E6C">
        <w:rPr>
          <w:rFonts w:eastAsia="標楷體" w:hint="eastAsia"/>
          <w:szCs w:val="24"/>
        </w:rPr>
        <w:t>216</w:t>
      </w:r>
      <w:r w:rsidR="001F1086" w:rsidRPr="00A92227">
        <w:rPr>
          <w:rFonts w:eastAsia="標楷體"/>
          <w:szCs w:val="24"/>
        </w:rPr>
        <w:t>小時</w:t>
      </w:r>
      <w:r w:rsidR="00AA6E6C">
        <w:rPr>
          <w:rFonts w:eastAsia="標楷體" w:hint="eastAsia"/>
          <w:szCs w:val="24"/>
        </w:rPr>
        <w:t>以上</w:t>
      </w:r>
      <w:r w:rsidR="000954FF" w:rsidRPr="00A92227">
        <w:rPr>
          <w:rFonts w:eastAsia="標楷體"/>
          <w:szCs w:val="24"/>
        </w:rPr>
        <w:t>：</w:t>
      </w:r>
      <w:r w:rsidR="001F1086" w:rsidRPr="00A92227">
        <w:rPr>
          <w:rFonts w:eastAsia="標楷體"/>
          <w:szCs w:val="24"/>
        </w:rPr>
        <w:t>企業</w:t>
      </w:r>
      <w:r w:rsidR="000954FF" w:rsidRPr="00A92227">
        <w:rPr>
          <w:rFonts w:eastAsia="標楷體"/>
          <w:szCs w:val="24"/>
        </w:rPr>
        <w:t>管理</w:t>
      </w:r>
      <w:r w:rsidR="001F1086" w:rsidRPr="00A92227">
        <w:rPr>
          <w:rFonts w:eastAsia="標楷體"/>
          <w:szCs w:val="24"/>
        </w:rPr>
        <w:t>學</w:t>
      </w:r>
      <w:r w:rsidR="00AA6E6C">
        <w:rPr>
          <w:rFonts w:eastAsia="標楷體" w:hint="eastAsia"/>
          <w:szCs w:val="24"/>
        </w:rPr>
        <w:t>系碩士班學</w:t>
      </w:r>
      <w:r w:rsidR="000954FF" w:rsidRPr="00A92227">
        <w:rPr>
          <w:rFonts w:eastAsia="標楷體"/>
          <w:szCs w:val="24"/>
        </w:rPr>
        <w:t>生。（</w:t>
      </w:r>
      <w:r w:rsidR="000954FF" w:rsidRPr="00A92227">
        <w:rPr>
          <w:rFonts w:eastAsia="標楷體"/>
          <w:szCs w:val="24"/>
        </w:rPr>
        <w:t>3</w:t>
      </w:r>
      <w:r w:rsidR="000954FF" w:rsidRPr="00A92227">
        <w:rPr>
          <w:rFonts w:eastAsia="標楷體"/>
          <w:szCs w:val="24"/>
        </w:rPr>
        <w:t>學分）</w:t>
      </w:r>
    </w:p>
    <w:p w:rsidR="00C5670A" w:rsidRPr="00A92227" w:rsidRDefault="006A5484" w:rsidP="007029CF">
      <w:pPr>
        <w:spacing w:line="276" w:lineRule="auto"/>
        <w:ind w:left="1418"/>
        <w:jc w:val="both"/>
        <w:rPr>
          <w:rFonts w:eastAsia="標楷體"/>
          <w:szCs w:val="24"/>
        </w:rPr>
      </w:pPr>
      <w:r w:rsidRPr="000F12B1">
        <w:rPr>
          <w:rFonts w:eastAsia="標楷體"/>
          <w:sz w:val="36"/>
          <w:szCs w:val="36"/>
        </w:rPr>
        <w:t>□</w:t>
      </w:r>
      <w:r w:rsidR="001F1086" w:rsidRPr="00A92227">
        <w:rPr>
          <w:rFonts w:eastAsia="標楷體"/>
          <w:szCs w:val="24"/>
        </w:rPr>
        <w:t>暑期實習</w:t>
      </w:r>
      <w:r w:rsidR="00AA6E6C" w:rsidRPr="00A92227">
        <w:rPr>
          <w:rFonts w:eastAsia="標楷體"/>
          <w:szCs w:val="24"/>
        </w:rPr>
        <w:t>累計</w:t>
      </w:r>
      <w:r w:rsidR="00AA6E6C">
        <w:rPr>
          <w:rFonts w:eastAsia="標楷體" w:hint="eastAsia"/>
          <w:szCs w:val="24"/>
        </w:rPr>
        <w:t>216</w:t>
      </w:r>
      <w:r w:rsidR="001F1086" w:rsidRPr="00A92227">
        <w:rPr>
          <w:rFonts w:eastAsia="標楷體"/>
          <w:szCs w:val="24"/>
        </w:rPr>
        <w:t>小時</w:t>
      </w:r>
      <w:r w:rsidR="00AA6E6C">
        <w:rPr>
          <w:rFonts w:eastAsia="標楷體" w:hint="eastAsia"/>
          <w:szCs w:val="24"/>
        </w:rPr>
        <w:t>以上</w:t>
      </w:r>
      <w:r w:rsidR="001F1086" w:rsidRPr="00A92227">
        <w:rPr>
          <w:rFonts w:eastAsia="標楷體"/>
          <w:szCs w:val="24"/>
        </w:rPr>
        <w:t>：企業管理學系大學生。（</w:t>
      </w:r>
      <w:r w:rsidR="001F1086" w:rsidRPr="00A92227">
        <w:rPr>
          <w:rFonts w:eastAsia="標楷體"/>
          <w:szCs w:val="24"/>
        </w:rPr>
        <w:t>3</w:t>
      </w:r>
      <w:r w:rsidR="001F1086" w:rsidRPr="00A92227">
        <w:rPr>
          <w:rFonts w:eastAsia="標楷體"/>
          <w:szCs w:val="24"/>
        </w:rPr>
        <w:t>學分）</w:t>
      </w:r>
    </w:p>
    <w:p w:rsidR="00C5670A" w:rsidRPr="00A92227" w:rsidRDefault="000954FF" w:rsidP="007029CF">
      <w:pPr>
        <w:spacing w:line="276" w:lineRule="auto"/>
        <w:ind w:left="1418"/>
        <w:jc w:val="both"/>
        <w:rPr>
          <w:rFonts w:eastAsia="標楷體"/>
          <w:szCs w:val="24"/>
        </w:rPr>
      </w:pPr>
      <w:r w:rsidRPr="000F12B1">
        <w:rPr>
          <w:rFonts w:eastAsia="標楷體"/>
          <w:sz w:val="36"/>
          <w:szCs w:val="36"/>
        </w:rPr>
        <w:t>□</w:t>
      </w:r>
      <w:r w:rsidR="001F1086" w:rsidRPr="00A92227">
        <w:rPr>
          <w:rFonts w:eastAsia="標楷體"/>
          <w:szCs w:val="24"/>
        </w:rPr>
        <w:t>學期實習累計</w:t>
      </w:r>
      <w:r w:rsidR="00AA6E6C">
        <w:rPr>
          <w:rFonts w:eastAsia="標楷體" w:hint="eastAsia"/>
          <w:szCs w:val="24"/>
        </w:rPr>
        <w:t>216</w:t>
      </w:r>
      <w:r w:rsidR="001F1086" w:rsidRPr="00A92227">
        <w:rPr>
          <w:rFonts w:eastAsia="標楷體"/>
          <w:szCs w:val="24"/>
        </w:rPr>
        <w:t>小時</w:t>
      </w:r>
      <w:r w:rsidR="00AA6E6C">
        <w:rPr>
          <w:rFonts w:eastAsia="標楷體" w:hint="eastAsia"/>
          <w:szCs w:val="24"/>
        </w:rPr>
        <w:t>以上</w:t>
      </w:r>
      <w:r w:rsidR="001F1086" w:rsidRPr="00A92227">
        <w:rPr>
          <w:rFonts w:eastAsia="標楷體"/>
          <w:szCs w:val="24"/>
        </w:rPr>
        <w:t>：企業管理學</w:t>
      </w:r>
      <w:r w:rsidR="00AA6E6C">
        <w:rPr>
          <w:rFonts w:eastAsia="標楷體" w:hint="eastAsia"/>
          <w:szCs w:val="24"/>
        </w:rPr>
        <w:t>系碩士班學</w:t>
      </w:r>
      <w:r w:rsidR="001F1086" w:rsidRPr="00A92227">
        <w:rPr>
          <w:rFonts w:eastAsia="標楷體"/>
          <w:szCs w:val="24"/>
        </w:rPr>
        <w:t>生。（</w:t>
      </w:r>
      <w:r w:rsidR="001F1086" w:rsidRPr="00A92227">
        <w:rPr>
          <w:rFonts w:eastAsia="標楷體"/>
          <w:szCs w:val="24"/>
        </w:rPr>
        <w:t>3</w:t>
      </w:r>
      <w:r w:rsidR="001F1086" w:rsidRPr="00A92227">
        <w:rPr>
          <w:rFonts w:eastAsia="標楷體"/>
          <w:szCs w:val="24"/>
        </w:rPr>
        <w:t>學分）</w:t>
      </w:r>
    </w:p>
    <w:p w:rsidR="00C5670A" w:rsidRPr="00A92227" w:rsidRDefault="000954FF" w:rsidP="007029CF">
      <w:pPr>
        <w:spacing w:line="276" w:lineRule="auto"/>
        <w:ind w:left="1418"/>
        <w:jc w:val="both"/>
        <w:rPr>
          <w:rFonts w:eastAsia="標楷體"/>
          <w:szCs w:val="24"/>
        </w:rPr>
      </w:pPr>
      <w:r w:rsidRPr="000F12B1">
        <w:rPr>
          <w:rFonts w:eastAsia="標楷體"/>
          <w:sz w:val="36"/>
          <w:szCs w:val="36"/>
        </w:rPr>
        <w:t>□</w:t>
      </w:r>
      <w:r w:rsidR="00CF0DDB" w:rsidRPr="00A92227">
        <w:rPr>
          <w:rFonts w:eastAsia="標楷體"/>
          <w:szCs w:val="24"/>
        </w:rPr>
        <w:t>學期實習累計</w:t>
      </w:r>
      <w:r w:rsidR="00AA6E6C">
        <w:rPr>
          <w:rFonts w:eastAsia="標楷體" w:hint="eastAsia"/>
          <w:szCs w:val="24"/>
        </w:rPr>
        <w:t>216</w:t>
      </w:r>
      <w:r w:rsidR="00CF0DDB" w:rsidRPr="00A92227">
        <w:rPr>
          <w:rFonts w:eastAsia="標楷體"/>
          <w:szCs w:val="24"/>
        </w:rPr>
        <w:t>小時</w:t>
      </w:r>
      <w:r w:rsidR="00AA6E6C">
        <w:rPr>
          <w:rFonts w:eastAsia="標楷體" w:hint="eastAsia"/>
          <w:szCs w:val="24"/>
        </w:rPr>
        <w:t>以上</w:t>
      </w:r>
      <w:r w:rsidR="00CF0DDB" w:rsidRPr="00A92227">
        <w:rPr>
          <w:rFonts w:eastAsia="標楷體"/>
          <w:szCs w:val="24"/>
        </w:rPr>
        <w:t>：企業管理學</w:t>
      </w:r>
      <w:r w:rsidR="004B02A7">
        <w:rPr>
          <w:rFonts w:eastAsia="標楷體" w:hint="eastAsia"/>
          <w:szCs w:val="24"/>
        </w:rPr>
        <w:t>系</w:t>
      </w:r>
      <w:r w:rsidR="00CF0DDB" w:rsidRPr="00A92227">
        <w:rPr>
          <w:rFonts w:eastAsia="標楷體"/>
          <w:szCs w:val="24"/>
        </w:rPr>
        <w:t>大學生。（</w:t>
      </w:r>
      <w:r w:rsidR="00CF0DDB" w:rsidRPr="00A92227">
        <w:rPr>
          <w:rFonts w:eastAsia="標楷體"/>
          <w:szCs w:val="24"/>
        </w:rPr>
        <w:t>3</w:t>
      </w:r>
      <w:r w:rsidR="00CF0DDB" w:rsidRPr="00A92227">
        <w:rPr>
          <w:rFonts w:eastAsia="標楷體"/>
          <w:szCs w:val="24"/>
        </w:rPr>
        <w:t>學分）</w:t>
      </w:r>
    </w:p>
    <w:p w:rsidR="00C5670A" w:rsidRPr="00A92227" w:rsidRDefault="000954FF" w:rsidP="007029CF">
      <w:pPr>
        <w:numPr>
          <w:ilvl w:val="0"/>
          <w:numId w:val="1"/>
        </w:numPr>
        <w:spacing w:line="276" w:lineRule="auto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>合約期限：</w:t>
      </w:r>
    </w:p>
    <w:p w:rsidR="00404061" w:rsidRDefault="00404061" w:rsidP="00404061">
      <w:pPr>
        <w:spacing w:line="276" w:lineRule="auto"/>
        <w:ind w:left="993" w:right="-425"/>
        <w:jc w:val="both"/>
        <w:rPr>
          <w:rFonts w:eastAsia="標楷體" w:hint="eastAsia"/>
          <w:szCs w:val="24"/>
        </w:rPr>
      </w:pPr>
      <w:r w:rsidRPr="00F95933">
        <w:rPr>
          <w:rFonts w:eastAsia="標楷體" w:hint="eastAsia"/>
          <w:color w:val="595959" w:themeColor="text1" w:themeTint="A6"/>
          <w:szCs w:val="24"/>
        </w:rPr>
        <w:t>實習學生</w:t>
      </w:r>
      <w:r w:rsidR="00F95933" w:rsidRPr="00F95933">
        <w:rPr>
          <w:rFonts w:eastAsia="標楷體"/>
          <w:color w:val="595959" w:themeColor="text1" w:themeTint="A6"/>
          <w:szCs w:val="24"/>
        </w:rPr>
        <w:t>：</w:t>
      </w:r>
    </w:p>
    <w:p w:rsidR="00C5670A" w:rsidRDefault="000954FF" w:rsidP="00404061">
      <w:pPr>
        <w:spacing w:line="276" w:lineRule="auto"/>
        <w:ind w:left="993" w:right="-425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>實習期間自</w:t>
      </w:r>
      <w:r w:rsidR="00245D6A" w:rsidRPr="00A92227">
        <w:rPr>
          <w:rFonts w:eastAsia="標楷體"/>
          <w:szCs w:val="24"/>
        </w:rPr>
        <w:t>民國</w:t>
      </w:r>
      <w:r w:rsidRPr="00A92227">
        <w:rPr>
          <w:rFonts w:eastAsia="標楷體"/>
          <w:szCs w:val="24"/>
          <w:u w:val="single"/>
        </w:rPr>
        <w:t xml:space="preserve"> </w:t>
      </w:r>
      <w:r w:rsidR="006A5484">
        <w:rPr>
          <w:rFonts w:eastAsia="標楷體" w:hint="eastAsia"/>
          <w:szCs w:val="24"/>
          <w:u w:val="single"/>
        </w:rPr>
        <w:t xml:space="preserve">    </w:t>
      </w:r>
      <w:r w:rsidR="00F95933">
        <w:rPr>
          <w:rFonts w:eastAsia="標楷體" w:hint="eastAsia"/>
          <w:szCs w:val="24"/>
          <w:u w:val="single"/>
        </w:rPr>
        <w:t xml:space="preserve">   </w:t>
      </w:r>
      <w:r w:rsidRPr="00A92227">
        <w:rPr>
          <w:rFonts w:eastAsia="標楷體"/>
          <w:szCs w:val="24"/>
        </w:rPr>
        <w:t>年</w:t>
      </w:r>
      <w:r w:rsidR="006A5484">
        <w:rPr>
          <w:rFonts w:eastAsia="標楷體" w:hint="eastAsia"/>
          <w:szCs w:val="24"/>
          <w:u w:val="single"/>
        </w:rPr>
        <w:t xml:space="preserve">     </w:t>
      </w:r>
      <w:r w:rsidR="00F95933">
        <w:rPr>
          <w:rFonts w:eastAsia="標楷體" w:hint="eastAsia"/>
          <w:szCs w:val="24"/>
          <w:u w:val="single"/>
        </w:rPr>
        <w:t xml:space="preserve">   </w:t>
      </w:r>
      <w:r w:rsidR="006A5484">
        <w:rPr>
          <w:rFonts w:eastAsia="標楷體" w:hint="eastAsia"/>
          <w:szCs w:val="24"/>
          <w:u w:val="single"/>
        </w:rPr>
        <w:t xml:space="preserve"> </w:t>
      </w:r>
      <w:r w:rsidRPr="00A92227">
        <w:rPr>
          <w:rFonts w:eastAsia="標楷體"/>
          <w:szCs w:val="24"/>
        </w:rPr>
        <w:t>月</w:t>
      </w:r>
      <w:r w:rsidRPr="00A92227">
        <w:rPr>
          <w:rFonts w:eastAsia="標楷體"/>
          <w:szCs w:val="24"/>
          <w:u w:val="single"/>
        </w:rPr>
        <w:t xml:space="preserve"> </w:t>
      </w:r>
      <w:r w:rsidR="006A5484">
        <w:rPr>
          <w:rFonts w:eastAsia="標楷體" w:hint="eastAsia"/>
          <w:szCs w:val="24"/>
          <w:u w:val="single"/>
        </w:rPr>
        <w:t xml:space="preserve">  </w:t>
      </w:r>
      <w:r w:rsidR="00F95933">
        <w:rPr>
          <w:rFonts w:eastAsia="標楷體" w:hint="eastAsia"/>
          <w:szCs w:val="24"/>
          <w:u w:val="single"/>
        </w:rPr>
        <w:t xml:space="preserve">   </w:t>
      </w:r>
      <w:r w:rsidR="006A5484">
        <w:rPr>
          <w:rFonts w:eastAsia="標楷體" w:hint="eastAsia"/>
          <w:szCs w:val="24"/>
          <w:u w:val="single"/>
        </w:rPr>
        <w:t xml:space="preserve">   </w:t>
      </w:r>
      <w:r w:rsidRPr="00A92227">
        <w:rPr>
          <w:rFonts w:eastAsia="標楷體"/>
          <w:szCs w:val="24"/>
        </w:rPr>
        <w:t>日至</w:t>
      </w:r>
      <w:r w:rsidR="00245D6A" w:rsidRPr="00A92227">
        <w:rPr>
          <w:rFonts w:eastAsia="標楷體"/>
          <w:szCs w:val="24"/>
        </w:rPr>
        <w:t>民國</w:t>
      </w:r>
      <w:r w:rsidR="006A5484">
        <w:rPr>
          <w:rFonts w:eastAsia="標楷體" w:hint="eastAsia"/>
          <w:szCs w:val="24"/>
          <w:u w:val="single"/>
        </w:rPr>
        <w:t xml:space="preserve">  </w:t>
      </w:r>
      <w:r w:rsidR="00F95933">
        <w:rPr>
          <w:rFonts w:eastAsia="標楷體" w:hint="eastAsia"/>
          <w:szCs w:val="24"/>
          <w:u w:val="single"/>
        </w:rPr>
        <w:t xml:space="preserve">   </w:t>
      </w:r>
      <w:r w:rsidR="006A5484">
        <w:rPr>
          <w:rFonts w:eastAsia="標楷體" w:hint="eastAsia"/>
          <w:szCs w:val="24"/>
          <w:u w:val="single"/>
        </w:rPr>
        <w:t xml:space="preserve">    </w:t>
      </w:r>
      <w:r w:rsidRPr="00A92227">
        <w:rPr>
          <w:rFonts w:eastAsia="標楷體"/>
          <w:szCs w:val="24"/>
        </w:rPr>
        <w:t>年</w:t>
      </w:r>
      <w:r w:rsidRPr="00A92227">
        <w:rPr>
          <w:rFonts w:eastAsia="標楷體"/>
          <w:szCs w:val="24"/>
          <w:u w:val="single"/>
        </w:rPr>
        <w:t xml:space="preserve"> </w:t>
      </w:r>
      <w:r w:rsidR="006A5484">
        <w:rPr>
          <w:rFonts w:eastAsia="標楷體" w:hint="eastAsia"/>
          <w:szCs w:val="24"/>
          <w:u w:val="single"/>
        </w:rPr>
        <w:t xml:space="preserve">  </w:t>
      </w:r>
      <w:r w:rsidR="00F95933">
        <w:rPr>
          <w:rFonts w:eastAsia="標楷體" w:hint="eastAsia"/>
          <w:szCs w:val="24"/>
          <w:u w:val="single"/>
        </w:rPr>
        <w:t xml:space="preserve">   </w:t>
      </w:r>
      <w:r w:rsidR="006A5484">
        <w:rPr>
          <w:rFonts w:eastAsia="標楷體" w:hint="eastAsia"/>
          <w:szCs w:val="24"/>
          <w:u w:val="single"/>
        </w:rPr>
        <w:t xml:space="preserve">  </w:t>
      </w:r>
      <w:r w:rsidRPr="00A92227">
        <w:rPr>
          <w:rFonts w:eastAsia="標楷體"/>
          <w:szCs w:val="24"/>
        </w:rPr>
        <w:t>月</w:t>
      </w:r>
      <w:r w:rsidR="006A5484">
        <w:rPr>
          <w:rFonts w:eastAsia="標楷體" w:hint="eastAsia"/>
          <w:szCs w:val="24"/>
          <w:u w:val="single"/>
        </w:rPr>
        <w:t xml:space="preserve">  </w:t>
      </w:r>
      <w:r w:rsidR="00F95933">
        <w:rPr>
          <w:rFonts w:eastAsia="標楷體" w:hint="eastAsia"/>
          <w:szCs w:val="24"/>
          <w:u w:val="single"/>
        </w:rPr>
        <w:t xml:space="preserve">   </w:t>
      </w:r>
      <w:r w:rsidR="006A5484">
        <w:rPr>
          <w:rFonts w:eastAsia="標楷體" w:hint="eastAsia"/>
          <w:szCs w:val="24"/>
          <w:u w:val="single"/>
        </w:rPr>
        <w:t xml:space="preserve">   </w:t>
      </w:r>
      <w:r w:rsidRPr="00A92227">
        <w:rPr>
          <w:rFonts w:eastAsia="標楷體"/>
          <w:szCs w:val="24"/>
        </w:rPr>
        <w:t>日止。</w:t>
      </w:r>
    </w:p>
    <w:p w:rsidR="00CB2204" w:rsidRPr="00404061" w:rsidRDefault="00CB2204" w:rsidP="00404061">
      <w:pPr>
        <w:spacing w:line="276" w:lineRule="auto"/>
        <w:ind w:left="993" w:right="-425"/>
        <w:jc w:val="both"/>
        <w:rPr>
          <w:rFonts w:eastAsia="標楷體" w:hint="eastAsia"/>
          <w:szCs w:val="24"/>
        </w:rPr>
      </w:pPr>
      <w:r w:rsidRPr="00F95933">
        <w:rPr>
          <w:rFonts w:eastAsia="標楷體" w:hint="eastAsia"/>
          <w:color w:val="595959" w:themeColor="text1" w:themeTint="A6"/>
          <w:szCs w:val="24"/>
        </w:rPr>
        <w:t>實習地點</w:t>
      </w:r>
      <w:r w:rsidR="00F95933" w:rsidRPr="00F95933">
        <w:rPr>
          <w:rFonts w:eastAsia="標楷體"/>
          <w:color w:val="595959" w:themeColor="text1" w:themeTint="A6"/>
          <w:szCs w:val="24"/>
        </w:rPr>
        <w:t>：</w:t>
      </w:r>
    </w:p>
    <w:p w:rsidR="00C5670A" w:rsidRPr="006F4129" w:rsidRDefault="000954FF" w:rsidP="007029CF">
      <w:pPr>
        <w:numPr>
          <w:ilvl w:val="0"/>
          <w:numId w:val="1"/>
        </w:numPr>
        <w:tabs>
          <w:tab w:val="left" w:pos="33"/>
        </w:tabs>
        <w:spacing w:line="276" w:lineRule="auto"/>
        <w:jc w:val="both"/>
        <w:rPr>
          <w:rFonts w:eastAsia="標楷體"/>
        </w:rPr>
      </w:pPr>
      <w:r w:rsidRPr="006F4129">
        <w:rPr>
          <w:rFonts w:eastAsia="標楷體"/>
          <w:szCs w:val="24"/>
        </w:rPr>
        <w:t>實習薪資：</w:t>
      </w:r>
    </w:p>
    <w:p w:rsidR="00C5670A" w:rsidRPr="006F4129" w:rsidRDefault="000954FF" w:rsidP="007029CF">
      <w:pPr>
        <w:pStyle w:val="a3"/>
        <w:numPr>
          <w:ilvl w:val="0"/>
          <w:numId w:val="3"/>
        </w:numPr>
        <w:spacing w:line="276" w:lineRule="auto"/>
        <w:ind w:right="26" w:firstLine="33"/>
        <w:jc w:val="both"/>
        <w:rPr>
          <w:rFonts w:ascii="Times New Roman" w:eastAsia="標楷體" w:hAnsi="Times New Roman"/>
        </w:rPr>
      </w:pPr>
      <w:r w:rsidRPr="006F4129">
        <w:rPr>
          <w:rFonts w:ascii="Times New Roman" w:eastAsia="標楷體" w:hAnsi="Times New Roman"/>
        </w:rPr>
        <w:t>薪資以</w:t>
      </w:r>
      <w:r w:rsidR="00F95933" w:rsidRPr="00F95933">
        <w:rPr>
          <w:rFonts w:eastAsia="標楷體"/>
          <w:color w:val="595959" w:themeColor="text1" w:themeTint="A6"/>
          <w:sz w:val="16"/>
          <w:szCs w:val="16"/>
        </w:rPr>
        <w:t>□</w:t>
      </w:r>
      <w:r w:rsidR="00F95933" w:rsidRPr="00F95933">
        <w:rPr>
          <w:rFonts w:ascii="Times New Roman" w:eastAsia="標楷體" w:hAnsi="Times New Roman" w:hint="eastAsia"/>
          <w:color w:val="595959" w:themeColor="text1" w:themeTint="A6"/>
        </w:rPr>
        <w:t>時薪計</w:t>
      </w:r>
      <w:r w:rsidR="00F95933" w:rsidRPr="00F95933">
        <w:rPr>
          <w:rFonts w:eastAsia="標楷體"/>
          <w:sz w:val="16"/>
          <w:szCs w:val="16"/>
        </w:rPr>
        <w:t>□</w:t>
      </w:r>
      <w:r w:rsidRPr="006F4129">
        <w:rPr>
          <w:rFonts w:ascii="Times New Roman" w:eastAsia="標楷體" w:hAnsi="Times New Roman"/>
        </w:rPr>
        <w:t>月薪計，每</w:t>
      </w:r>
      <w:r w:rsidR="00F95933" w:rsidRPr="00F95933">
        <w:rPr>
          <w:rFonts w:ascii="Times New Roman" w:eastAsia="標楷體" w:hAnsi="Times New Roman" w:hint="eastAsia"/>
          <w:color w:val="595959" w:themeColor="text1" w:themeTint="A6"/>
        </w:rPr>
        <w:t>小時</w:t>
      </w:r>
      <w:r w:rsidR="00F95933" w:rsidRPr="00F95933">
        <w:rPr>
          <w:rFonts w:ascii="Times New Roman" w:eastAsia="標楷體" w:hAnsi="Times New Roman" w:hint="eastAsia"/>
          <w:color w:val="595959" w:themeColor="text1" w:themeTint="A6"/>
        </w:rPr>
        <w:t>/</w:t>
      </w:r>
      <w:r w:rsidRPr="006F4129">
        <w:rPr>
          <w:rFonts w:ascii="Times New Roman" w:eastAsia="標楷體" w:hAnsi="Times New Roman"/>
        </w:rPr>
        <w:t>月給付新臺幣</w:t>
      </w:r>
      <w:r w:rsidRPr="006F4129">
        <w:rPr>
          <w:rFonts w:ascii="Times New Roman" w:eastAsia="標楷體" w:hAnsi="Times New Roman"/>
          <w:szCs w:val="24"/>
          <w:u w:val="single"/>
        </w:rPr>
        <w:t xml:space="preserve"> </w:t>
      </w:r>
      <w:r w:rsidR="006A5484">
        <w:rPr>
          <w:rFonts w:ascii="Times New Roman" w:eastAsia="標楷體" w:hAnsi="Times New Roman" w:hint="eastAsia"/>
          <w:szCs w:val="24"/>
          <w:u w:val="single"/>
        </w:rPr>
        <w:t xml:space="preserve">     </w:t>
      </w:r>
      <w:r w:rsidR="00F95933">
        <w:rPr>
          <w:rFonts w:eastAsia="標楷體" w:hint="eastAsia"/>
          <w:szCs w:val="24"/>
          <w:u w:val="single"/>
        </w:rPr>
        <w:t xml:space="preserve"> </w:t>
      </w:r>
      <w:bookmarkStart w:id="0" w:name="_GoBack"/>
      <w:bookmarkEnd w:id="0"/>
      <w:r w:rsidR="006A5484">
        <w:rPr>
          <w:rFonts w:ascii="Times New Roman" w:eastAsia="標楷體" w:hAnsi="Times New Roman" w:hint="eastAsia"/>
          <w:szCs w:val="24"/>
          <w:u w:val="single"/>
        </w:rPr>
        <w:t xml:space="preserve">         </w:t>
      </w:r>
      <w:r w:rsidRPr="006F4129">
        <w:rPr>
          <w:rFonts w:ascii="Times New Roman" w:eastAsia="標楷體" w:hAnsi="Times New Roman"/>
          <w:szCs w:val="24"/>
          <w:u w:val="single"/>
        </w:rPr>
        <w:t xml:space="preserve"> </w:t>
      </w:r>
      <w:r w:rsidRPr="006F4129">
        <w:rPr>
          <w:rFonts w:ascii="Times New Roman" w:eastAsia="標楷體" w:hAnsi="Times New Roman"/>
        </w:rPr>
        <w:t>元。</w:t>
      </w:r>
    </w:p>
    <w:p w:rsidR="00C5670A" w:rsidRPr="006F4129" w:rsidRDefault="000954FF" w:rsidP="007029CF">
      <w:pPr>
        <w:pStyle w:val="a3"/>
        <w:numPr>
          <w:ilvl w:val="0"/>
          <w:numId w:val="3"/>
        </w:numPr>
        <w:tabs>
          <w:tab w:val="left" w:pos="-502"/>
        </w:tabs>
        <w:spacing w:line="276" w:lineRule="auto"/>
        <w:ind w:right="26" w:firstLine="33"/>
        <w:jc w:val="both"/>
        <w:rPr>
          <w:rFonts w:ascii="Times New Roman" w:eastAsia="標楷體" w:hAnsi="Times New Roman"/>
        </w:rPr>
      </w:pPr>
      <w:r w:rsidRPr="006F4129">
        <w:rPr>
          <w:rFonts w:ascii="Times New Roman" w:eastAsia="標楷體" w:hAnsi="Times New Roman"/>
        </w:rPr>
        <w:t>薪資以金融機構轉存方式直接發給乙方實習</w:t>
      </w:r>
      <w:r w:rsidR="00A92227" w:rsidRPr="006F4129">
        <w:rPr>
          <w:rFonts w:ascii="Times New Roman" w:eastAsia="標楷體" w:hAnsi="Times New Roman"/>
        </w:rPr>
        <w:t>學</w:t>
      </w:r>
      <w:r w:rsidRPr="006F4129">
        <w:rPr>
          <w:rFonts w:ascii="Times New Roman" w:eastAsia="標楷體" w:hAnsi="Times New Roman"/>
        </w:rPr>
        <w:t>生。</w:t>
      </w:r>
    </w:p>
    <w:p w:rsidR="00C5670A" w:rsidRPr="00A92227" w:rsidRDefault="000954FF" w:rsidP="007029CF">
      <w:pPr>
        <w:numPr>
          <w:ilvl w:val="0"/>
          <w:numId w:val="4"/>
        </w:numPr>
        <w:spacing w:line="276" w:lineRule="auto"/>
        <w:ind w:left="993" w:hanging="993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>保險：</w:t>
      </w:r>
    </w:p>
    <w:p w:rsidR="007029CF" w:rsidRDefault="00420721" w:rsidP="007029CF">
      <w:pPr>
        <w:pStyle w:val="a9"/>
        <w:numPr>
          <w:ilvl w:val="0"/>
          <w:numId w:val="13"/>
        </w:numPr>
        <w:suppressAutoHyphens w:val="0"/>
        <w:autoSpaceDN/>
        <w:adjustRightInd w:val="0"/>
        <w:snapToGrid w:val="0"/>
        <w:spacing w:line="276" w:lineRule="auto"/>
        <w:ind w:leftChars="0" w:left="1418" w:hanging="425"/>
        <w:jc w:val="both"/>
        <w:textAlignment w:val="auto"/>
        <w:rPr>
          <w:rFonts w:eastAsia="標楷體"/>
          <w:szCs w:val="24"/>
        </w:rPr>
      </w:pPr>
      <w:r w:rsidRPr="007029CF">
        <w:rPr>
          <w:rFonts w:eastAsia="標楷體"/>
          <w:szCs w:val="24"/>
        </w:rPr>
        <w:t>實習機構提供實習學生工資者</w:t>
      </w:r>
      <w:r w:rsidRPr="007029CF">
        <w:rPr>
          <w:rFonts w:eastAsia="標楷體"/>
          <w:szCs w:val="24"/>
        </w:rPr>
        <w:t>(</w:t>
      </w:r>
      <w:r w:rsidRPr="007029CF">
        <w:rPr>
          <w:rFonts w:eastAsia="標楷體"/>
          <w:szCs w:val="24"/>
        </w:rPr>
        <w:t>包括工資、薪金及按時、計日、計月、計件以現金或實物等方式給付之獎金、津貼及其他任何名義之經常性給與均屬之</w:t>
      </w:r>
      <w:r w:rsidRPr="007029CF">
        <w:rPr>
          <w:rFonts w:eastAsia="標楷體"/>
          <w:szCs w:val="24"/>
        </w:rPr>
        <w:t>)</w:t>
      </w:r>
      <w:r w:rsidRPr="007029CF">
        <w:rPr>
          <w:rFonts w:eastAsia="標楷體"/>
          <w:szCs w:val="24"/>
        </w:rPr>
        <w:t>，則實習學生與實習機構成為雇傭關係，提供符合勞動修件之工作，並適用勞動基準法之相關規範，</w:t>
      </w:r>
      <w:r w:rsidRPr="007029CF">
        <w:rPr>
          <w:rFonts w:eastAsia="標楷體" w:hint="eastAsia"/>
          <w:szCs w:val="24"/>
        </w:rPr>
        <w:t>實習機構</w:t>
      </w:r>
      <w:r w:rsidRPr="007029CF">
        <w:rPr>
          <w:rFonts w:eastAsia="標楷體"/>
          <w:szCs w:val="24"/>
        </w:rPr>
        <w:t>需依規定幫實習學生加保勞</w:t>
      </w:r>
      <w:r w:rsidRPr="007029CF">
        <w:rPr>
          <w:rFonts w:eastAsia="標楷體"/>
          <w:szCs w:val="24"/>
        </w:rPr>
        <w:t>(</w:t>
      </w:r>
      <w:r w:rsidRPr="007029CF">
        <w:rPr>
          <w:rFonts w:eastAsia="標楷體"/>
          <w:szCs w:val="24"/>
        </w:rPr>
        <w:t>健</w:t>
      </w:r>
      <w:r w:rsidRPr="007029CF">
        <w:rPr>
          <w:rFonts w:eastAsia="標楷體"/>
          <w:szCs w:val="24"/>
        </w:rPr>
        <w:t>)</w:t>
      </w:r>
      <w:r w:rsidRPr="007029CF">
        <w:rPr>
          <w:rFonts w:eastAsia="標楷體"/>
          <w:szCs w:val="24"/>
        </w:rPr>
        <w:t>保。</w:t>
      </w:r>
    </w:p>
    <w:p w:rsidR="007029CF" w:rsidRDefault="00420721" w:rsidP="007029CF">
      <w:pPr>
        <w:pStyle w:val="a9"/>
        <w:numPr>
          <w:ilvl w:val="0"/>
          <w:numId w:val="13"/>
        </w:numPr>
        <w:suppressAutoHyphens w:val="0"/>
        <w:autoSpaceDN/>
        <w:adjustRightInd w:val="0"/>
        <w:snapToGrid w:val="0"/>
        <w:spacing w:line="276" w:lineRule="auto"/>
        <w:ind w:leftChars="0" w:left="1418" w:hanging="425"/>
        <w:jc w:val="both"/>
        <w:textAlignment w:val="auto"/>
        <w:rPr>
          <w:rFonts w:eastAsia="標楷體"/>
          <w:szCs w:val="24"/>
        </w:rPr>
      </w:pPr>
      <w:r w:rsidRPr="007029CF">
        <w:rPr>
          <w:rFonts w:eastAsia="標楷體" w:hint="eastAsia"/>
          <w:szCs w:val="24"/>
        </w:rPr>
        <w:lastRenderedPageBreak/>
        <w:t>實習機構無提供實習學生工資，或僅提供實習學生獎助學金或相關助學金者，則實習學生與實習機構不構成雇傭關係，得不辦理勞</w:t>
      </w:r>
      <w:r w:rsidRPr="007029CF">
        <w:rPr>
          <w:rFonts w:eastAsia="標楷體"/>
          <w:szCs w:val="24"/>
        </w:rPr>
        <w:t>(</w:t>
      </w:r>
      <w:r w:rsidRPr="007029CF">
        <w:rPr>
          <w:rFonts w:eastAsia="標楷體" w:hint="eastAsia"/>
          <w:szCs w:val="24"/>
        </w:rPr>
        <w:t>健</w:t>
      </w:r>
      <w:r w:rsidRPr="007029CF">
        <w:rPr>
          <w:rFonts w:eastAsia="標楷體"/>
          <w:szCs w:val="24"/>
        </w:rPr>
        <w:t>)</w:t>
      </w:r>
      <w:r w:rsidRPr="007029CF">
        <w:rPr>
          <w:rFonts w:eastAsia="標楷體" w:hint="eastAsia"/>
          <w:szCs w:val="24"/>
        </w:rPr>
        <w:t>保。</w:t>
      </w:r>
    </w:p>
    <w:p w:rsidR="007029CF" w:rsidRDefault="00420721" w:rsidP="007029CF">
      <w:pPr>
        <w:pStyle w:val="a9"/>
        <w:numPr>
          <w:ilvl w:val="0"/>
          <w:numId w:val="13"/>
        </w:numPr>
        <w:suppressAutoHyphens w:val="0"/>
        <w:autoSpaceDN/>
        <w:adjustRightInd w:val="0"/>
        <w:snapToGrid w:val="0"/>
        <w:spacing w:line="276" w:lineRule="auto"/>
        <w:ind w:leftChars="0" w:left="1418" w:hanging="425"/>
        <w:jc w:val="both"/>
        <w:textAlignment w:val="auto"/>
        <w:rPr>
          <w:rFonts w:eastAsia="標楷體"/>
          <w:szCs w:val="24"/>
        </w:rPr>
      </w:pPr>
      <w:r w:rsidRPr="007029CF">
        <w:rPr>
          <w:rFonts w:eastAsia="標楷體" w:hint="eastAsia"/>
          <w:szCs w:val="24"/>
        </w:rPr>
        <w:t>為加強校外實習學生之安全保障，除了學生團體平安保險外，參與實習學生一律自費投保兩佰萬元意外傷害保險。</w:t>
      </w:r>
    </w:p>
    <w:p w:rsidR="00C5670A" w:rsidRPr="007029CF" w:rsidRDefault="00420721" w:rsidP="007029CF">
      <w:pPr>
        <w:pStyle w:val="a9"/>
        <w:numPr>
          <w:ilvl w:val="0"/>
          <w:numId w:val="13"/>
        </w:numPr>
        <w:suppressAutoHyphens w:val="0"/>
        <w:autoSpaceDN/>
        <w:adjustRightInd w:val="0"/>
        <w:snapToGrid w:val="0"/>
        <w:spacing w:line="276" w:lineRule="auto"/>
        <w:ind w:leftChars="0" w:left="1418" w:hanging="425"/>
        <w:jc w:val="both"/>
        <w:textAlignment w:val="auto"/>
        <w:rPr>
          <w:rFonts w:eastAsia="標楷體"/>
          <w:szCs w:val="24"/>
        </w:rPr>
      </w:pPr>
      <w:r w:rsidRPr="007029CF">
        <w:rPr>
          <w:rFonts w:eastAsia="標楷體" w:hint="eastAsia"/>
          <w:szCs w:val="24"/>
        </w:rPr>
        <w:t>倘若實習進行時，實習工作危險度超過原保險之給付標準與範圍，實習學生應主動辦理加保。</w:t>
      </w:r>
    </w:p>
    <w:p w:rsidR="00C5670A" w:rsidRPr="00A92227" w:rsidRDefault="000954FF" w:rsidP="007029CF">
      <w:pPr>
        <w:numPr>
          <w:ilvl w:val="0"/>
          <w:numId w:val="4"/>
        </w:numPr>
        <w:spacing w:line="276" w:lineRule="auto"/>
        <w:ind w:hanging="960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>實習環境：</w:t>
      </w:r>
    </w:p>
    <w:p w:rsidR="00C5670A" w:rsidRPr="00A92227" w:rsidRDefault="000954FF" w:rsidP="007029CF">
      <w:pPr>
        <w:spacing w:line="276" w:lineRule="auto"/>
        <w:ind w:left="960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>甲方應提供不影響學生健康及安全的專業實習環境為原則。</w:t>
      </w:r>
    </w:p>
    <w:p w:rsidR="00C5670A" w:rsidRPr="00A92227" w:rsidRDefault="000954FF" w:rsidP="007029CF">
      <w:pPr>
        <w:numPr>
          <w:ilvl w:val="0"/>
          <w:numId w:val="4"/>
        </w:numPr>
        <w:spacing w:line="276" w:lineRule="auto"/>
        <w:ind w:hanging="960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>實習</w:t>
      </w:r>
      <w:r w:rsidR="00662E25" w:rsidRPr="00A92227">
        <w:rPr>
          <w:rFonts w:eastAsia="標楷體"/>
          <w:szCs w:val="24"/>
        </w:rPr>
        <w:t>學</w:t>
      </w:r>
      <w:r w:rsidRPr="00A92227">
        <w:rPr>
          <w:rFonts w:eastAsia="標楷體"/>
          <w:szCs w:val="24"/>
        </w:rPr>
        <w:t>生輔導：</w:t>
      </w:r>
    </w:p>
    <w:p w:rsidR="00C5670A" w:rsidRPr="00A92227" w:rsidRDefault="000954FF" w:rsidP="007029CF">
      <w:pPr>
        <w:pStyle w:val="a3"/>
        <w:numPr>
          <w:ilvl w:val="0"/>
          <w:numId w:val="5"/>
        </w:numPr>
        <w:spacing w:line="276" w:lineRule="auto"/>
        <w:ind w:right="26"/>
        <w:jc w:val="both"/>
        <w:rPr>
          <w:rFonts w:ascii="Times New Roman" w:eastAsia="標楷體" w:hAnsi="Times New Roman"/>
        </w:rPr>
      </w:pPr>
      <w:r w:rsidRPr="00A92227">
        <w:rPr>
          <w:rFonts w:ascii="Times New Roman" w:eastAsia="標楷體" w:hAnsi="Times New Roman"/>
          <w:color w:val="000000"/>
        </w:rPr>
        <w:t>甲方實習</w:t>
      </w:r>
      <w:r w:rsidR="00AD456F" w:rsidRPr="00A92227">
        <w:rPr>
          <w:rFonts w:ascii="Times New Roman" w:eastAsia="標楷體" w:hAnsi="Times New Roman"/>
          <w:color w:val="000000"/>
        </w:rPr>
        <w:t>機構</w:t>
      </w:r>
      <w:r w:rsidR="00AD456F" w:rsidRPr="00A92227">
        <w:rPr>
          <w:rFonts w:ascii="Times New Roman" w:eastAsia="標楷體" w:hAnsi="Times New Roman"/>
          <w:color w:val="000000"/>
        </w:rPr>
        <w:t>/</w:t>
      </w:r>
      <w:r w:rsidRPr="00A92227">
        <w:rPr>
          <w:rFonts w:ascii="Times New Roman" w:eastAsia="標楷體" w:hAnsi="Times New Roman"/>
        </w:rPr>
        <w:t>單位應安排專業實務內容，訂定學習主題及教育訓練計畫，並指派專人指導，嚴格要求敬業精神與培訓專業實務技能，並適時灌輸「管理實務知識」。</w:t>
      </w:r>
    </w:p>
    <w:p w:rsidR="00C5670A" w:rsidRPr="00A92227" w:rsidRDefault="000954FF" w:rsidP="007029CF">
      <w:pPr>
        <w:pStyle w:val="a3"/>
        <w:numPr>
          <w:ilvl w:val="0"/>
          <w:numId w:val="5"/>
        </w:numPr>
        <w:spacing w:line="276" w:lineRule="auto"/>
        <w:ind w:right="26"/>
        <w:jc w:val="both"/>
        <w:rPr>
          <w:rFonts w:ascii="Times New Roman" w:eastAsia="標楷體" w:hAnsi="Times New Roman"/>
        </w:rPr>
      </w:pPr>
      <w:r w:rsidRPr="00A92227">
        <w:rPr>
          <w:rFonts w:ascii="Times New Roman" w:eastAsia="標楷體" w:hAnsi="Times New Roman"/>
        </w:rPr>
        <w:t>甲方所安排之實習內容不得要求學生協助從事違法行為。甲方如有違反，乙方得逕行終止本合約，乙方學生與甲方勞動關係亦告終止。</w:t>
      </w:r>
    </w:p>
    <w:p w:rsidR="00C5670A" w:rsidRPr="00A92227" w:rsidRDefault="000954FF" w:rsidP="007029CF">
      <w:pPr>
        <w:numPr>
          <w:ilvl w:val="0"/>
          <w:numId w:val="5"/>
        </w:numPr>
        <w:spacing w:line="276" w:lineRule="auto"/>
        <w:jc w:val="both"/>
        <w:rPr>
          <w:rFonts w:eastAsia="標楷體"/>
        </w:rPr>
      </w:pPr>
      <w:r w:rsidRPr="00A92227">
        <w:rPr>
          <w:rFonts w:eastAsia="標楷體"/>
          <w:color w:val="000000"/>
        </w:rPr>
        <w:t>實習期間</w:t>
      </w:r>
      <w:r w:rsidR="00850393">
        <w:rPr>
          <w:rFonts w:eastAsia="標楷體"/>
          <w:color w:val="000000"/>
        </w:rPr>
        <w:t>經</w:t>
      </w:r>
      <w:r w:rsidR="00850393" w:rsidRPr="00A92227">
        <w:rPr>
          <w:rFonts w:eastAsia="標楷體"/>
          <w:color w:val="000000"/>
        </w:rPr>
        <w:t>甲方</w:t>
      </w:r>
      <w:r w:rsidR="00850393">
        <w:rPr>
          <w:rFonts w:eastAsia="標楷體"/>
          <w:color w:val="000000"/>
        </w:rPr>
        <w:t>同意後，</w:t>
      </w:r>
      <w:r w:rsidRPr="00A92227">
        <w:rPr>
          <w:rFonts w:eastAsia="標楷體"/>
          <w:color w:val="000000"/>
        </w:rPr>
        <w:t>乙方得安排</w:t>
      </w:r>
      <w:r w:rsidR="00850393" w:rsidRPr="00E7113F">
        <w:rPr>
          <w:rFonts w:eastAsia="標楷體"/>
          <w:szCs w:val="28"/>
        </w:rPr>
        <w:t>企業實習授課教師</w:t>
      </w:r>
      <w:r w:rsidRPr="00A92227">
        <w:rPr>
          <w:rFonts w:eastAsia="標楷體"/>
          <w:color w:val="000000"/>
        </w:rPr>
        <w:t>赴甲方訪視實習學生，負責校外實習輔導、溝通及聯繫。</w:t>
      </w:r>
    </w:p>
    <w:p w:rsidR="00C5670A" w:rsidRPr="00A92227" w:rsidRDefault="000954FF" w:rsidP="007029CF">
      <w:pPr>
        <w:numPr>
          <w:ilvl w:val="0"/>
          <w:numId w:val="6"/>
        </w:numPr>
        <w:spacing w:line="276" w:lineRule="auto"/>
        <w:ind w:left="993" w:hanging="993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>實習考核：</w:t>
      </w:r>
    </w:p>
    <w:p w:rsidR="002A556B" w:rsidRDefault="000954FF" w:rsidP="002A556B">
      <w:pPr>
        <w:numPr>
          <w:ilvl w:val="0"/>
          <w:numId w:val="8"/>
        </w:numPr>
        <w:tabs>
          <w:tab w:val="left" w:pos="-1762"/>
        </w:tabs>
        <w:spacing w:line="276" w:lineRule="auto"/>
        <w:ind w:left="1418" w:hanging="425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>實習期間考勤依甲方規定考核。</w:t>
      </w:r>
    </w:p>
    <w:p w:rsidR="002A556B" w:rsidRDefault="000954FF" w:rsidP="002A556B">
      <w:pPr>
        <w:numPr>
          <w:ilvl w:val="0"/>
          <w:numId w:val="8"/>
        </w:numPr>
        <w:tabs>
          <w:tab w:val="left" w:pos="-1762"/>
        </w:tabs>
        <w:spacing w:line="276" w:lineRule="auto"/>
        <w:ind w:left="1418" w:hanging="425"/>
        <w:jc w:val="both"/>
        <w:rPr>
          <w:rFonts w:eastAsia="標楷體"/>
          <w:szCs w:val="24"/>
        </w:rPr>
      </w:pPr>
      <w:r w:rsidRPr="002A556B">
        <w:rPr>
          <w:rFonts w:eastAsia="標楷體"/>
          <w:szCs w:val="24"/>
        </w:rPr>
        <w:t>實習期間由甲方實習</w:t>
      </w:r>
      <w:r w:rsidR="00FC72D8" w:rsidRPr="002A556B">
        <w:rPr>
          <w:rFonts w:eastAsia="標楷體"/>
          <w:szCs w:val="24"/>
        </w:rPr>
        <w:t>機構</w:t>
      </w:r>
      <w:r w:rsidR="00FC72D8" w:rsidRPr="002A556B">
        <w:rPr>
          <w:rFonts w:eastAsia="標楷體"/>
          <w:szCs w:val="24"/>
        </w:rPr>
        <w:t>/</w:t>
      </w:r>
      <w:r w:rsidRPr="002A556B">
        <w:rPr>
          <w:rFonts w:eastAsia="標楷體"/>
          <w:szCs w:val="24"/>
        </w:rPr>
        <w:t>單位主管及乙方</w:t>
      </w:r>
      <w:r w:rsidR="00850393" w:rsidRPr="002A556B">
        <w:rPr>
          <w:rFonts w:eastAsia="標楷體"/>
          <w:szCs w:val="28"/>
        </w:rPr>
        <w:t>企業實習授課教師</w:t>
      </w:r>
      <w:r w:rsidRPr="002A556B">
        <w:rPr>
          <w:rFonts w:eastAsia="標楷體"/>
          <w:szCs w:val="24"/>
        </w:rPr>
        <w:t>共同評核實習成績。</w:t>
      </w:r>
    </w:p>
    <w:p w:rsidR="00C5670A" w:rsidRPr="002A556B" w:rsidRDefault="000954FF" w:rsidP="002A556B">
      <w:pPr>
        <w:numPr>
          <w:ilvl w:val="0"/>
          <w:numId w:val="8"/>
        </w:numPr>
        <w:tabs>
          <w:tab w:val="left" w:pos="-1762"/>
        </w:tabs>
        <w:spacing w:line="276" w:lineRule="auto"/>
        <w:ind w:left="1418" w:hanging="425"/>
        <w:jc w:val="both"/>
        <w:rPr>
          <w:rFonts w:eastAsia="標楷體"/>
          <w:szCs w:val="24"/>
        </w:rPr>
      </w:pPr>
      <w:r w:rsidRPr="002A556B">
        <w:rPr>
          <w:rFonts w:eastAsia="標楷體"/>
        </w:rPr>
        <w:t>甲、乙雙方不定期協調檢討實習各項措施，期使</w:t>
      </w:r>
      <w:r w:rsidR="002628C8" w:rsidRPr="002A556B">
        <w:rPr>
          <w:rFonts w:eastAsia="標楷體"/>
        </w:rPr>
        <w:t>企業</w:t>
      </w:r>
      <w:r w:rsidRPr="002A556B">
        <w:rPr>
          <w:rFonts w:eastAsia="標楷體"/>
        </w:rPr>
        <w:t>實習課程合作更臻完善。</w:t>
      </w:r>
    </w:p>
    <w:p w:rsidR="00C5670A" w:rsidRPr="00A92227" w:rsidRDefault="000954FF" w:rsidP="007029CF">
      <w:pPr>
        <w:numPr>
          <w:ilvl w:val="0"/>
          <w:numId w:val="6"/>
        </w:numPr>
        <w:spacing w:line="276" w:lineRule="auto"/>
        <w:ind w:left="993" w:hanging="993"/>
        <w:jc w:val="both"/>
        <w:rPr>
          <w:rFonts w:eastAsia="標楷體"/>
        </w:rPr>
      </w:pPr>
      <w:r w:rsidRPr="00A92227">
        <w:rPr>
          <w:rFonts w:eastAsia="標楷體"/>
          <w:szCs w:val="24"/>
        </w:rPr>
        <w:t>協力義務：甲方</w:t>
      </w:r>
      <w:r w:rsidR="00973E1E">
        <w:rPr>
          <w:rFonts w:eastAsia="標楷體"/>
          <w:szCs w:val="24"/>
        </w:rPr>
        <w:t>與</w:t>
      </w:r>
      <w:r w:rsidRPr="00A92227">
        <w:rPr>
          <w:rFonts w:eastAsia="標楷體"/>
          <w:szCs w:val="24"/>
        </w:rPr>
        <w:t>乙方</w:t>
      </w:r>
      <w:r w:rsidR="00973E1E" w:rsidRPr="00F07E97">
        <w:rPr>
          <w:rFonts w:eastAsia="標楷體" w:hint="eastAsia"/>
          <w:szCs w:val="24"/>
        </w:rPr>
        <w:t>依「勞動基準法」及</w:t>
      </w:r>
      <w:r w:rsidR="00DC1505" w:rsidRPr="00DC1505">
        <w:rPr>
          <w:rFonts w:eastAsia="標楷體" w:hint="eastAsia"/>
          <w:szCs w:val="24"/>
        </w:rPr>
        <w:t>「國立臺北大學企業管理</w:t>
      </w:r>
      <w:r w:rsidR="00DC1505" w:rsidRPr="00DC1505">
        <w:rPr>
          <w:rFonts w:eastAsia="標楷體"/>
          <w:szCs w:val="24"/>
        </w:rPr>
        <w:t>學系企業實習</w:t>
      </w:r>
      <w:r w:rsidR="00DC1505" w:rsidRPr="00DC1505">
        <w:rPr>
          <w:rFonts w:eastAsia="標楷體" w:hint="eastAsia"/>
          <w:szCs w:val="24"/>
        </w:rPr>
        <w:t>課程實施</w:t>
      </w:r>
      <w:r w:rsidR="00DC1505" w:rsidRPr="00DC1505">
        <w:rPr>
          <w:rFonts w:eastAsia="標楷體"/>
          <w:szCs w:val="24"/>
        </w:rPr>
        <w:t>辦法</w:t>
      </w:r>
      <w:r w:rsidR="00DC1505" w:rsidRPr="00DC1505">
        <w:rPr>
          <w:rFonts w:eastAsia="標楷體" w:hint="eastAsia"/>
          <w:szCs w:val="24"/>
        </w:rPr>
        <w:t>」等相關規定</w:t>
      </w:r>
      <w:r w:rsidR="00973E1E">
        <w:rPr>
          <w:rFonts w:eastAsia="標楷體"/>
          <w:szCs w:val="24"/>
        </w:rPr>
        <w:t>協力辦理企業實習業務</w:t>
      </w:r>
      <w:r w:rsidRPr="00A92227">
        <w:rPr>
          <w:rFonts w:eastAsia="標楷體"/>
          <w:szCs w:val="24"/>
        </w:rPr>
        <w:t>。</w:t>
      </w:r>
    </w:p>
    <w:p w:rsidR="00C5670A" w:rsidRPr="00A92227" w:rsidRDefault="000954FF" w:rsidP="007029CF">
      <w:pPr>
        <w:numPr>
          <w:ilvl w:val="0"/>
          <w:numId w:val="6"/>
        </w:numPr>
        <w:spacing w:line="276" w:lineRule="auto"/>
        <w:ind w:left="993" w:hanging="993"/>
        <w:jc w:val="both"/>
        <w:rPr>
          <w:rFonts w:eastAsia="標楷體"/>
        </w:rPr>
      </w:pPr>
      <w:r w:rsidRPr="00A92227">
        <w:rPr>
          <w:rFonts w:eastAsia="標楷體"/>
          <w:szCs w:val="24"/>
        </w:rPr>
        <w:t>保密協定：為顧及甲方之業務機密，乙方學生因參加本</w:t>
      </w:r>
      <w:r w:rsidR="002628C8">
        <w:rPr>
          <w:rFonts w:eastAsia="標楷體"/>
          <w:szCs w:val="24"/>
        </w:rPr>
        <w:t>企業</w:t>
      </w:r>
      <w:r w:rsidR="0010650D" w:rsidRPr="00A92227">
        <w:rPr>
          <w:rFonts w:eastAsia="標楷體"/>
          <w:szCs w:val="24"/>
        </w:rPr>
        <w:t>實習課程</w:t>
      </w:r>
      <w:r w:rsidRPr="00A92227">
        <w:rPr>
          <w:rFonts w:eastAsia="標楷體"/>
          <w:szCs w:val="24"/>
        </w:rPr>
        <w:t>合作所知悉甲方之業務機密、專業技術等，</w:t>
      </w:r>
      <w:r w:rsidRPr="00A92227">
        <w:rPr>
          <w:rFonts w:eastAsia="標楷體"/>
        </w:rPr>
        <w:t>應負保密義務，</w:t>
      </w:r>
      <w:r w:rsidRPr="00A92227">
        <w:rPr>
          <w:rFonts w:eastAsia="標楷體"/>
          <w:szCs w:val="24"/>
        </w:rPr>
        <w:t>均不得洩漏予任何第三人，但其已為公眾或獲甲方同意所知悉者不在此限。</w:t>
      </w:r>
    </w:p>
    <w:p w:rsidR="005F2485" w:rsidRPr="00A92227" w:rsidRDefault="009B1B6D" w:rsidP="007029CF">
      <w:pPr>
        <w:numPr>
          <w:ilvl w:val="0"/>
          <w:numId w:val="6"/>
        </w:numPr>
        <w:spacing w:line="276" w:lineRule="auto"/>
        <w:ind w:left="993" w:hanging="993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 xml:space="preserve"> </w:t>
      </w:r>
      <w:r w:rsidR="000954FF" w:rsidRPr="00A92227">
        <w:rPr>
          <w:rFonts w:eastAsia="標楷體"/>
          <w:szCs w:val="24"/>
        </w:rPr>
        <w:t>爭議處理：</w:t>
      </w:r>
    </w:p>
    <w:p w:rsidR="007029CF" w:rsidRDefault="002352A5" w:rsidP="007029CF">
      <w:pPr>
        <w:pStyle w:val="a9"/>
        <w:numPr>
          <w:ilvl w:val="0"/>
          <w:numId w:val="11"/>
        </w:numPr>
        <w:tabs>
          <w:tab w:val="left" w:pos="-1419"/>
        </w:tabs>
        <w:spacing w:line="276" w:lineRule="auto"/>
        <w:ind w:leftChars="0" w:left="1560" w:hanging="426"/>
        <w:jc w:val="both"/>
        <w:rPr>
          <w:rFonts w:eastAsia="標楷體"/>
          <w:szCs w:val="24"/>
        </w:rPr>
      </w:pPr>
      <w:r w:rsidRPr="007029CF">
        <w:rPr>
          <w:rFonts w:eastAsia="標楷體"/>
          <w:szCs w:val="24"/>
        </w:rPr>
        <w:t>如發生實習糾紛或爭議，經</w:t>
      </w:r>
      <w:r w:rsidR="00850393" w:rsidRPr="007029CF">
        <w:rPr>
          <w:rFonts w:eastAsia="標楷體"/>
          <w:szCs w:val="28"/>
        </w:rPr>
        <w:t>企業實習授課教師</w:t>
      </w:r>
      <w:r w:rsidRPr="007029CF">
        <w:rPr>
          <w:rFonts w:eastAsia="標楷體"/>
          <w:szCs w:val="24"/>
        </w:rPr>
        <w:t>協調未果者，得提交</w:t>
      </w:r>
      <w:r w:rsidR="00850393" w:rsidRPr="007029CF">
        <w:rPr>
          <w:rFonts w:eastAsia="標楷體"/>
          <w:szCs w:val="24"/>
        </w:rPr>
        <w:t>乙方企業實習委員會邀集甲方代表共同</w:t>
      </w:r>
      <w:r w:rsidRPr="007029CF">
        <w:rPr>
          <w:rFonts w:eastAsia="標楷體" w:hint="eastAsia"/>
          <w:szCs w:val="24"/>
        </w:rPr>
        <w:t>商議。</w:t>
      </w:r>
    </w:p>
    <w:p w:rsidR="007029CF" w:rsidRDefault="00E174B4" w:rsidP="007029CF">
      <w:pPr>
        <w:pStyle w:val="a9"/>
        <w:numPr>
          <w:ilvl w:val="0"/>
          <w:numId w:val="11"/>
        </w:numPr>
        <w:tabs>
          <w:tab w:val="left" w:pos="-1419"/>
        </w:tabs>
        <w:spacing w:line="276" w:lineRule="auto"/>
        <w:ind w:leftChars="0" w:left="1560" w:hanging="426"/>
        <w:jc w:val="both"/>
        <w:rPr>
          <w:rFonts w:eastAsia="標楷體"/>
          <w:szCs w:val="24"/>
        </w:rPr>
      </w:pPr>
      <w:r w:rsidRPr="007029CF">
        <w:rPr>
          <w:rFonts w:eastAsia="標楷體"/>
          <w:szCs w:val="24"/>
        </w:rPr>
        <w:t>甲方如有違約或違法之行為，乙方得以書面限期催告甲方改正，</w:t>
      </w:r>
      <w:r w:rsidRPr="007029CF">
        <w:rPr>
          <w:rFonts w:eastAsia="標楷體"/>
          <w:szCs w:val="24"/>
        </w:rPr>
        <w:t xml:space="preserve"> </w:t>
      </w:r>
      <w:r w:rsidRPr="007029CF">
        <w:rPr>
          <w:rFonts w:eastAsia="標楷體"/>
          <w:szCs w:val="24"/>
        </w:rPr>
        <w:t>逾期未改正者，乙方得終止本合約。</w:t>
      </w:r>
    </w:p>
    <w:p w:rsidR="00C5670A" w:rsidRPr="007029CF" w:rsidRDefault="00850393" w:rsidP="007029CF">
      <w:pPr>
        <w:pStyle w:val="a9"/>
        <w:numPr>
          <w:ilvl w:val="0"/>
          <w:numId w:val="11"/>
        </w:numPr>
        <w:tabs>
          <w:tab w:val="left" w:pos="-1419"/>
        </w:tabs>
        <w:spacing w:line="276" w:lineRule="auto"/>
        <w:ind w:leftChars="0" w:left="1560" w:hanging="426"/>
        <w:jc w:val="both"/>
        <w:rPr>
          <w:rFonts w:eastAsia="標楷體"/>
          <w:szCs w:val="24"/>
        </w:rPr>
      </w:pPr>
      <w:r w:rsidRPr="007029CF">
        <w:rPr>
          <w:rFonts w:eastAsia="標楷體" w:hint="eastAsia"/>
          <w:szCs w:val="24"/>
        </w:rPr>
        <w:lastRenderedPageBreak/>
        <w:t>發生實習糾紛或爭議，依勞資爭議處理法規定辦理</w:t>
      </w:r>
      <w:r w:rsidR="000954FF" w:rsidRPr="007029CF">
        <w:rPr>
          <w:rFonts w:eastAsia="標楷體"/>
          <w:szCs w:val="24"/>
        </w:rPr>
        <w:t>。</w:t>
      </w:r>
    </w:p>
    <w:p w:rsidR="00C5670A" w:rsidRPr="00A92227" w:rsidRDefault="000954FF" w:rsidP="007029CF">
      <w:pPr>
        <w:numPr>
          <w:ilvl w:val="0"/>
          <w:numId w:val="6"/>
        </w:numPr>
        <w:spacing w:line="276" w:lineRule="auto"/>
        <w:ind w:left="1134" w:hanging="1134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>本合約自簽署完成之日起生效，至實習期滿或雙方終止合約後失其效力如有未盡事宜，甲乙雙方得視實習需要協議後，另訂之。</w:t>
      </w:r>
    </w:p>
    <w:p w:rsidR="00C5670A" w:rsidRDefault="009B1B6D" w:rsidP="007029CF">
      <w:pPr>
        <w:numPr>
          <w:ilvl w:val="0"/>
          <w:numId w:val="6"/>
        </w:numPr>
        <w:spacing w:line="276" w:lineRule="auto"/>
        <w:ind w:left="993" w:hanging="993"/>
        <w:jc w:val="both"/>
        <w:rPr>
          <w:rFonts w:eastAsia="標楷體"/>
          <w:szCs w:val="24"/>
        </w:rPr>
      </w:pPr>
      <w:r w:rsidRPr="00A92227">
        <w:rPr>
          <w:rFonts w:eastAsia="標楷體"/>
          <w:szCs w:val="24"/>
        </w:rPr>
        <w:t xml:space="preserve"> </w:t>
      </w:r>
      <w:r w:rsidR="000D33A7" w:rsidRPr="00A92227">
        <w:rPr>
          <w:rFonts w:eastAsia="標楷體"/>
          <w:szCs w:val="24"/>
        </w:rPr>
        <w:t xml:space="preserve"> </w:t>
      </w:r>
      <w:r w:rsidR="000954FF" w:rsidRPr="00A92227">
        <w:rPr>
          <w:rFonts w:eastAsia="標楷體"/>
          <w:szCs w:val="24"/>
        </w:rPr>
        <w:t>本合約一式二份，甲乙雙方各執乙份。</w:t>
      </w:r>
    </w:p>
    <w:p w:rsidR="00841FB3" w:rsidRDefault="00841FB3" w:rsidP="00841FB3">
      <w:pPr>
        <w:spacing w:line="276" w:lineRule="auto"/>
        <w:ind w:left="993"/>
        <w:jc w:val="both"/>
        <w:rPr>
          <w:rFonts w:eastAsia="標楷體"/>
          <w:szCs w:val="24"/>
        </w:rPr>
      </w:pPr>
    </w:p>
    <w:p w:rsidR="00C5670A" w:rsidRPr="00073C06" w:rsidRDefault="00C5670A" w:rsidP="007029CF">
      <w:pPr>
        <w:spacing w:line="276" w:lineRule="auto"/>
        <w:rPr>
          <w:rFonts w:eastAsia="標楷體"/>
          <w:color w:val="FF0000"/>
          <w:szCs w:val="24"/>
        </w:rPr>
      </w:pPr>
    </w:p>
    <w:p w:rsidR="00F37152" w:rsidRPr="005A734E" w:rsidRDefault="00841FB3" w:rsidP="00A92227">
      <w:pPr>
        <w:spacing w:line="360" w:lineRule="auto"/>
        <w:rPr>
          <w:rFonts w:eastAsia="標楷體"/>
          <w:color w:val="000000" w:themeColor="text1"/>
          <w:szCs w:val="24"/>
        </w:rPr>
      </w:pPr>
      <w:r w:rsidRPr="005A734E">
        <w:rPr>
          <w:rFonts w:eastAsia="標楷體"/>
          <w:color w:val="000000" w:themeColor="text1"/>
          <w:szCs w:val="24"/>
        </w:rPr>
        <w:t>立</w:t>
      </w:r>
      <w:r w:rsidRPr="005A734E">
        <w:rPr>
          <w:rFonts w:eastAsia="標楷體" w:hint="eastAsia"/>
          <w:color w:val="000000" w:themeColor="text1"/>
          <w:szCs w:val="24"/>
        </w:rPr>
        <w:t>契約</w:t>
      </w:r>
      <w:r w:rsidR="00F37152" w:rsidRPr="005A734E">
        <w:rPr>
          <w:rFonts w:eastAsia="標楷體"/>
          <w:color w:val="000000" w:themeColor="text1"/>
          <w:szCs w:val="24"/>
        </w:rPr>
        <w:t>書人</w:t>
      </w:r>
    </w:p>
    <w:p w:rsidR="00C5670A" w:rsidRPr="005A734E" w:rsidRDefault="000954FF" w:rsidP="00271552">
      <w:pPr>
        <w:snapToGrid w:val="0"/>
        <w:spacing w:line="480" w:lineRule="auto"/>
        <w:ind w:firstLine="1700"/>
        <w:rPr>
          <w:rFonts w:eastAsia="標楷體"/>
          <w:color w:val="000000" w:themeColor="text1"/>
        </w:rPr>
      </w:pPr>
      <w:r w:rsidRPr="005A734E">
        <w:rPr>
          <w:rFonts w:eastAsia="標楷體"/>
          <w:color w:val="000000" w:themeColor="text1"/>
          <w:spacing w:val="-8"/>
          <w:szCs w:val="24"/>
        </w:rPr>
        <w:t>甲</w:t>
      </w:r>
      <w:r w:rsidR="00F37152" w:rsidRPr="005A734E">
        <w:rPr>
          <w:rFonts w:eastAsia="標楷體" w:hint="eastAsia"/>
          <w:color w:val="000000" w:themeColor="text1"/>
          <w:spacing w:val="-8"/>
          <w:szCs w:val="24"/>
        </w:rPr>
        <w:t xml:space="preserve">　</w:t>
      </w:r>
      <w:r w:rsidRPr="005A734E">
        <w:rPr>
          <w:rFonts w:eastAsia="標楷體"/>
          <w:color w:val="000000" w:themeColor="text1"/>
          <w:spacing w:val="-8"/>
          <w:szCs w:val="24"/>
        </w:rPr>
        <w:t>方：</w:t>
      </w:r>
      <w:r w:rsidR="005A734E">
        <w:rPr>
          <w:rFonts w:eastAsia="標楷體"/>
          <w:color w:val="000000" w:themeColor="text1"/>
          <w:spacing w:val="-8"/>
          <w:szCs w:val="24"/>
        </w:rPr>
        <w:tab/>
      </w:r>
      <w:r w:rsidRPr="005A734E">
        <w:rPr>
          <w:rFonts w:eastAsia="標楷體"/>
          <w:color w:val="000000" w:themeColor="text1"/>
          <w:spacing w:val="-8"/>
          <w:szCs w:val="24"/>
          <w:u w:val="single"/>
        </w:rPr>
        <w:t xml:space="preserve">  </w:t>
      </w:r>
      <w:r w:rsidR="006A5484">
        <w:rPr>
          <w:rFonts w:eastAsia="標楷體" w:hint="eastAsia"/>
          <w:color w:val="000000" w:themeColor="text1"/>
          <w:spacing w:val="-8"/>
          <w:szCs w:val="24"/>
          <w:u w:val="single"/>
        </w:rPr>
        <w:t xml:space="preserve">                                      </w:t>
      </w:r>
      <w:r w:rsidR="00AF2B38">
        <w:rPr>
          <w:rFonts w:eastAsia="標楷體" w:hint="eastAsia"/>
          <w:color w:val="000000" w:themeColor="text1"/>
          <w:spacing w:val="-8"/>
          <w:szCs w:val="24"/>
          <w:u w:val="single"/>
        </w:rPr>
        <w:t xml:space="preserve"> </w:t>
      </w:r>
      <w:r w:rsidRPr="005A734E">
        <w:rPr>
          <w:rFonts w:eastAsia="標楷體"/>
          <w:color w:val="000000" w:themeColor="text1"/>
          <w:szCs w:val="24"/>
        </w:rPr>
        <w:t>有限公司</w:t>
      </w:r>
    </w:p>
    <w:p w:rsidR="00C5670A" w:rsidRPr="005A734E" w:rsidRDefault="005A734E" w:rsidP="00271552">
      <w:pPr>
        <w:tabs>
          <w:tab w:val="left" w:pos="2410"/>
        </w:tabs>
        <w:snapToGrid w:val="0"/>
        <w:spacing w:line="480" w:lineRule="auto"/>
        <w:ind w:firstLine="1700"/>
        <w:rPr>
          <w:rFonts w:eastAsia="標楷體"/>
          <w:color w:val="000000" w:themeColor="text1"/>
          <w:spacing w:val="-8"/>
          <w:szCs w:val="24"/>
        </w:rPr>
      </w:pPr>
      <w:r>
        <w:rPr>
          <w:rFonts w:eastAsia="標楷體" w:hint="eastAsia"/>
          <w:color w:val="000000" w:themeColor="text1"/>
          <w:spacing w:val="-8"/>
          <w:szCs w:val="24"/>
        </w:rPr>
        <w:t>代表</w:t>
      </w:r>
      <w:r w:rsidR="000954FF" w:rsidRPr="005A734E">
        <w:rPr>
          <w:rFonts w:eastAsia="標楷體"/>
          <w:color w:val="000000" w:themeColor="text1"/>
          <w:spacing w:val="-8"/>
          <w:szCs w:val="24"/>
        </w:rPr>
        <w:t>人：</w:t>
      </w:r>
      <w:r>
        <w:rPr>
          <w:rFonts w:eastAsia="標楷體"/>
          <w:color w:val="000000" w:themeColor="text1"/>
          <w:spacing w:val="-8"/>
          <w:szCs w:val="24"/>
        </w:rPr>
        <w:t xml:space="preserve">     </w:t>
      </w:r>
      <w:r w:rsidR="00A21FD4">
        <w:rPr>
          <w:rFonts w:eastAsia="標楷體" w:hint="eastAsia"/>
          <w:color w:val="000000" w:themeColor="text1"/>
          <w:spacing w:val="-8"/>
          <w:szCs w:val="24"/>
        </w:rPr>
        <w:t xml:space="preserve">  </w:t>
      </w:r>
      <w:r w:rsidR="00EE2763">
        <w:rPr>
          <w:rFonts w:eastAsia="標楷體" w:hint="eastAsia"/>
          <w:color w:val="000000" w:themeColor="text1"/>
          <w:spacing w:val="-8"/>
          <w:szCs w:val="24"/>
        </w:rPr>
        <w:t xml:space="preserve"> </w:t>
      </w:r>
      <w:r w:rsidR="00556F18" w:rsidRPr="005A734E">
        <w:rPr>
          <w:rFonts w:eastAsia="標楷體" w:hint="eastAsia"/>
          <w:color w:val="000000" w:themeColor="text1"/>
          <w:spacing w:val="-8"/>
          <w:szCs w:val="24"/>
        </w:rPr>
        <w:t xml:space="preserve">　</w:t>
      </w:r>
      <w:r w:rsidR="00AF2B38">
        <w:rPr>
          <w:rFonts w:eastAsia="標楷體" w:hint="eastAsia"/>
          <w:color w:val="000000" w:themeColor="text1"/>
          <w:spacing w:val="-8"/>
          <w:szCs w:val="24"/>
        </w:rPr>
        <w:t xml:space="preserve">  </w:t>
      </w:r>
      <w:r w:rsidR="00556F18" w:rsidRPr="005A734E">
        <w:rPr>
          <w:rFonts w:eastAsia="標楷體" w:hint="eastAsia"/>
          <w:color w:val="000000" w:themeColor="text1"/>
          <w:spacing w:val="-8"/>
          <w:szCs w:val="24"/>
        </w:rPr>
        <w:t xml:space="preserve">　　　　　</w:t>
      </w:r>
      <w:r w:rsidR="00556F18" w:rsidRPr="005A734E">
        <w:rPr>
          <w:rFonts w:eastAsia="標楷體" w:hint="eastAsia"/>
          <w:color w:val="000000" w:themeColor="text1"/>
          <w:spacing w:val="-8"/>
          <w:szCs w:val="24"/>
        </w:rPr>
        <w:t xml:space="preserve"> </w:t>
      </w:r>
      <w:r w:rsidR="00556F18" w:rsidRPr="005A734E">
        <w:rPr>
          <w:rFonts w:eastAsia="標楷體"/>
          <w:color w:val="000000" w:themeColor="text1"/>
          <w:spacing w:val="-8"/>
          <w:szCs w:val="24"/>
        </w:rPr>
        <w:t xml:space="preserve"> (</w:t>
      </w:r>
      <w:r w:rsidR="00841FB3" w:rsidRPr="005A734E">
        <w:rPr>
          <w:rFonts w:eastAsia="標楷體" w:hint="eastAsia"/>
          <w:color w:val="000000" w:themeColor="text1"/>
          <w:spacing w:val="-8"/>
          <w:szCs w:val="24"/>
        </w:rPr>
        <w:t>簽名蓋章</w:t>
      </w:r>
      <w:r w:rsidR="00556F18" w:rsidRPr="005A734E">
        <w:rPr>
          <w:rFonts w:eastAsia="標楷體" w:hint="eastAsia"/>
          <w:color w:val="000000" w:themeColor="text1"/>
          <w:spacing w:val="-8"/>
          <w:szCs w:val="24"/>
        </w:rPr>
        <w:t>)</w:t>
      </w:r>
    </w:p>
    <w:p w:rsidR="00F2020A" w:rsidRPr="005A734E" w:rsidRDefault="005A734E" w:rsidP="00F2020A">
      <w:pPr>
        <w:snapToGrid w:val="0"/>
        <w:spacing w:line="480" w:lineRule="auto"/>
        <w:ind w:firstLine="170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職</w:t>
      </w:r>
      <w:r w:rsidR="00F2020A" w:rsidRPr="005A734E">
        <w:rPr>
          <w:rFonts w:eastAsia="標楷體" w:hint="eastAsia"/>
          <w:color w:val="000000" w:themeColor="text1"/>
        </w:rPr>
        <w:t xml:space="preserve">　</w:t>
      </w:r>
      <w:r>
        <w:rPr>
          <w:rFonts w:eastAsia="標楷體" w:hint="eastAsia"/>
          <w:color w:val="000000" w:themeColor="text1"/>
        </w:rPr>
        <w:t>稱</w:t>
      </w:r>
      <w:r w:rsidR="00F2020A" w:rsidRPr="005A734E">
        <w:rPr>
          <w:rFonts w:eastAsia="標楷體" w:hint="eastAsia"/>
          <w:color w:val="000000" w:themeColor="text1"/>
        </w:rPr>
        <w:t>：</w:t>
      </w:r>
      <w:r>
        <w:rPr>
          <w:rFonts w:eastAsia="標楷體" w:hint="eastAsia"/>
          <w:color w:val="000000" w:themeColor="text1"/>
        </w:rPr>
        <w:tab/>
      </w:r>
      <w:r w:rsidR="00A21FD4">
        <w:rPr>
          <w:rFonts w:eastAsia="標楷體" w:hint="eastAsia"/>
          <w:color w:val="000000" w:themeColor="text1"/>
        </w:rPr>
        <w:t xml:space="preserve"> </w:t>
      </w:r>
      <w:r w:rsidR="00C932BE">
        <w:rPr>
          <w:rFonts w:eastAsia="標楷體" w:hint="eastAsia"/>
          <w:color w:val="000000" w:themeColor="text1"/>
        </w:rPr>
        <w:t xml:space="preserve"> </w:t>
      </w:r>
      <w:r w:rsidR="00AF2B38">
        <w:rPr>
          <w:rFonts w:eastAsia="標楷體" w:hint="eastAsia"/>
          <w:color w:val="000000" w:themeColor="text1"/>
        </w:rPr>
        <w:t xml:space="preserve">    </w:t>
      </w:r>
    </w:p>
    <w:p w:rsidR="00F37152" w:rsidRPr="005A734E" w:rsidRDefault="005A734E" w:rsidP="00271552">
      <w:pPr>
        <w:snapToGrid w:val="0"/>
        <w:spacing w:line="480" w:lineRule="auto"/>
        <w:ind w:firstLine="1700"/>
        <w:rPr>
          <w:rFonts w:eastAsia="標楷體"/>
          <w:color w:val="000000" w:themeColor="text1"/>
        </w:rPr>
      </w:pPr>
      <w:r w:rsidRPr="005A734E">
        <w:rPr>
          <w:rFonts w:eastAsia="標楷體"/>
          <w:color w:val="000000" w:themeColor="text1"/>
        </w:rPr>
        <w:t>電</w:t>
      </w:r>
      <w:r>
        <w:rPr>
          <w:rFonts w:eastAsia="標楷體" w:hint="eastAsia"/>
          <w:color w:val="000000" w:themeColor="text1"/>
        </w:rPr>
        <w:t xml:space="preserve">    </w:t>
      </w:r>
      <w:r w:rsidRPr="005A734E">
        <w:rPr>
          <w:rFonts w:eastAsia="標楷體"/>
          <w:color w:val="000000" w:themeColor="text1"/>
        </w:rPr>
        <w:t>話</w:t>
      </w:r>
      <w:r w:rsidR="00F37152" w:rsidRPr="005A734E">
        <w:rPr>
          <w:rFonts w:eastAsia="標楷體" w:hint="eastAsia"/>
          <w:color w:val="000000" w:themeColor="text1"/>
        </w:rPr>
        <w:t>：</w:t>
      </w:r>
      <w:r>
        <w:rPr>
          <w:rFonts w:eastAsia="標楷體"/>
          <w:color w:val="000000" w:themeColor="text1"/>
        </w:rPr>
        <w:tab/>
      </w:r>
      <w:r w:rsidR="00A21FD4">
        <w:rPr>
          <w:rFonts w:eastAsia="標楷體" w:hint="eastAsia"/>
          <w:color w:val="000000" w:themeColor="text1"/>
        </w:rPr>
        <w:t xml:space="preserve"> </w:t>
      </w:r>
      <w:r w:rsidR="00AF2B38">
        <w:rPr>
          <w:rFonts w:eastAsia="標楷體" w:hint="eastAsia"/>
          <w:color w:val="000000" w:themeColor="text1"/>
        </w:rPr>
        <w:t xml:space="preserve">  </w:t>
      </w:r>
    </w:p>
    <w:p w:rsidR="00F37152" w:rsidRPr="005A734E" w:rsidRDefault="005A734E" w:rsidP="00271552">
      <w:pPr>
        <w:snapToGrid w:val="0"/>
        <w:spacing w:line="480" w:lineRule="auto"/>
        <w:ind w:firstLine="170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地</w:t>
      </w:r>
      <w:r>
        <w:rPr>
          <w:rFonts w:eastAsia="標楷體" w:hint="eastAsia"/>
          <w:color w:val="000000" w:themeColor="text1"/>
        </w:rPr>
        <w:t xml:space="preserve">    </w:t>
      </w:r>
      <w:r>
        <w:rPr>
          <w:rFonts w:eastAsia="標楷體" w:hint="eastAsia"/>
          <w:color w:val="000000" w:themeColor="text1"/>
        </w:rPr>
        <w:t>址</w:t>
      </w:r>
      <w:r w:rsidR="00F37152" w:rsidRPr="005A734E">
        <w:rPr>
          <w:rFonts w:eastAsia="標楷體" w:hint="eastAsia"/>
          <w:color w:val="000000" w:themeColor="text1"/>
        </w:rPr>
        <w:t>：</w:t>
      </w:r>
      <w:r>
        <w:rPr>
          <w:rFonts w:eastAsia="標楷體" w:hint="eastAsia"/>
          <w:color w:val="000000" w:themeColor="text1"/>
        </w:rPr>
        <w:t xml:space="preserve">    </w:t>
      </w:r>
      <w:r w:rsidR="00C932BE">
        <w:rPr>
          <w:rFonts w:eastAsia="標楷體" w:hint="eastAsia"/>
          <w:color w:val="000000" w:themeColor="text1"/>
        </w:rPr>
        <w:t xml:space="preserve"> </w:t>
      </w:r>
      <w:r w:rsidR="00AF2B38">
        <w:rPr>
          <w:rFonts w:eastAsia="標楷體" w:hint="eastAsia"/>
          <w:color w:val="000000" w:themeColor="text1"/>
        </w:rPr>
        <w:t xml:space="preserve">  </w:t>
      </w:r>
    </w:p>
    <w:p w:rsidR="00F2020A" w:rsidRPr="005A734E" w:rsidRDefault="00F2020A" w:rsidP="00271552">
      <w:pPr>
        <w:snapToGrid w:val="0"/>
        <w:spacing w:line="480" w:lineRule="auto"/>
        <w:ind w:firstLine="1700"/>
        <w:rPr>
          <w:rFonts w:eastAsia="標楷體"/>
          <w:color w:val="000000" w:themeColor="text1"/>
        </w:rPr>
      </w:pPr>
      <w:r w:rsidRPr="005A734E">
        <w:rPr>
          <w:rFonts w:eastAsia="標楷體" w:hint="eastAsia"/>
          <w:color w:val="000000" w:themeColor="text1"/>
        </w:rPr>
        <w:t>統一編號：</w:t>
      </w:r>
      <w:r w:rsidR="00C932BE">
        <w:rPr>
          <w:rFonts w:eastAsia="標楷體" w:hint="eastAsia"/>
          <w:color w:val="000000" w:themeColor="text1"/>
        </w:rPr>
        <w:t xml:space="preserve"> </w:t>
      </w:r>
      <w:r w:rsidR="00AF2B38">
        <w:rPr>
          <w:rFonts w:eastAsia="標楷體" w:hint="eastAsia"/>
          <w:color w:val="000000" w:themeColor="text1"/>
        </w:rPr>
        <w:t xml:space="preserve">   </w:t>
      </w:r>
    </w:p>
    <w:p w:rsidR="001E22B0" w:rsidRPr="005A734E" w:rsidRDefault="001E22B0" w:rsidP="00271552">
      <w:pPr>
        <w:tabs>
          <w:tab w:val="left" w:pos="2410"/>
        </w:tabs>
        <w:snapToGrid w:val="0"/>
        <w:spacing w:line="480" w:lineRule="auto"/>
        <w:ind w:firstLine="1700"/>
        <w:rPr>
          <w:rFonts w:eastAsia="標楷體"/>
          <w:color w:val="000000" w:themeColor="text1"/>
        </w:rPr>
      </w:pPr>
      <w:r w:rsidRPr="005A734E">
        <w:rPr>
          <w:rFonts w:eastAsia="標楷體" w:hint="eastAsia"/>
          <w:color w:val="000000" w:themeColor="text1"/>
        </w:rPr>
        <w:t xml:space="preserve">　　　　　　　</w:t>
      </w:r>
    </w:p>
    <w:p w:rsidR="001E22B0" w:rsidRPr="005A734E" w:rsidRDefault="001E22B0" w:rsidP="00271552">
      <w:pPr>
        <w:tabs>
          <w:tab w:val="left" w:pos="2410"/>
        </w:tabs>
        <w:snapToGrid w:val="0"/>
        <w:spacing w:line="480" w:lineRule="auto"/>
        <w:ind w:firstLine="1700"/>
        <w:rPr>
          <w:rFonts w:eastAsia="標楷體"/>
          <w:color w:val="000000" w:themeColor="text1"/>
        </w:rPr>
      </w:pPr>
      <w:r w:rsidRPr="005A734E">
        <w:rPr>
          <w:rFonts w:eastAsia="標楷體" w:hint="eastAsia"/>
          <w:color w:val="000000" w:themeColor="text1"/>
        </w:rPr>
        <w:t>乙　方：</w:t>
      </w:r>
      <w:r w:rsidR="007858D4" w:rsidRPr="007858D4">
        <w:rPr>
          <w:rFonts w:eastAsia="標楷體" w:hint="eastAsia"/>
          <w:color w:val="000000" w:themeColor="text1"/>
        </w:rPr>
        <w:t>國立臺北大學企業管理學系</w:t>
      </w:r>
    </w:p>
    <w:p w:rsidR="00F2020A" w:rsidRDefault="001E22B0" w:rsidP="00271552">
      <w:pPr>
        <w:tabs>
          <w:tab w:val="left" w:pos="1701"/>
          <w:tab w:val="left" w:pos="1843"/>
        </w:tabs>
        <w:snapToGrid w:val="0"/>
        <w:spacing w:line="480" w:lineRule="auto"/>
        <w:ind w:firstLine="1700"/>
        <w:rPr>
          <w:rFonts w:eastAsia="標楷體"/>
          <w:color w:val="000000" w:themeColor="text1"/>
          <w:spacing w:val="-8"/>
          <w:szCs w:val="24"/>
        </w:rPr>
      </w:pPr>
      <w:r w:rsidRPr="005A734E">
        <w:rPr>
          <w:rFonts w:eastAsia="標楷體"/>
          <w:color w:val="000000" w:themeColor="text1"/>
          <w:spacing w:val="-8"/>
          <w:szCs w:val="24"/>
        </w:rPr>
        <w:t>代表人：</w:t>
      </w:r>
      <w:r w:rsidR="007858D4" w:rsidRPr="007858D4">
        <w:rPr>
          <w:rFonts w:eastAsia="標楷體" w:hint="eastAsia"/>
          <w:color w:val="000000" w:themeColor="text1"/>
          <w:spacing w:val="-8"/>
          <w:szCs w:val="24"/>
        </w:rPr>
        <w:t>系主任</w:t>
      </w:r>
    </w:p>
    <w:p w:rsidR="00F2020A" w:rsidRPr="005A734E" w:rsidRDefault="00F2020A" w:rsidP="00271552">
      <w:pPr>
        <w:tabs>
          <w:tab w:val="left" w:pos="1701"/>
          <w:tab w:val="left" w:pos="1843"/>
        </w:tabs>
        <w:snapToGrid w:val="0"/>
        <w:spacing w:line="480" w:lineRule="auto"/>
        <w:ind w:firstLine="1700"/>
        <w:rPr>
          <w:rFonts w:eastAsia="標楷體"/>
          <w:color w:val="000000" w:themeColor="text1"/>
          <w:spacing w:val="-8"/>
          <w:szCs w:val="24"/>
        </w:rPr>
      </w:pPr>
      <w:r w:rsidRPr="005A734E">
        <w:rPr>
          <w:rFonts w:eastAsia="標楷體"/>
          <w:color w:val="000000" w:themeColor="text1"/>
        </w:rPr>
        <w:t>地</w:t>
      </w:r>
      <w:r w:rsidRPr="005A734E">
        <w:rPr>
          <w:rFonts w:eastAsia="標楷體" w:hint="eastAsia"/>
          <w:color w:val="000000" w:themeColor="text1"/>
        </w:rPr>
        <w:t xml:space="preserve">　</w:t>
      </w:r>
      <w:r w:rsidRPr="005A734E">
        <w:rPr>
          <w:rFonts w:eastAsia="標楷體"/>
          <w:color w:val="000000" w:themeColor="text1"/>
        </w:rPr>
        <w:t>址</w:t>
      </w:r>
      <w:r w:rsidRPr="005A734E">
        <w:rPr>
          <w:rFonts w:eastAsia="標楷體" w:hint="eastAsia"/>
          <w:color w:val="000000" w:themeColor="text1"/>
          <w:spacing w:val="-8"/>
          <w:szCs w:val="24"/>
        </w:rPr>
        <w:t>：</w:t>
      </w:r>
      <w:r w:rsidR="00AF2B38">
        <w:rPr>
          <w:rFonts w:eastAsia="標楷體" w:hint="eastAsia"/>
          <w:color w:val="000000" w:themeColor="text1"/>
          <w:spacing w:val="-8"/>
          <w:szCs w:val="24"/>
        </w:rPr>
        <w:t xml:space="preserve"> </w:t>
      </w:r>
      <w:r w:rsidRPr="005A734E">
        <w:rPr>
          <w:rFonts w:eastAsia="標楷體" w:hint="eastAsia"/>
          <w:color w:val="000000" w:themeColor="text1"/>
          <w:spacing w:val="-8"/>
          <w:szCs w:val="24"/>
        </w:rPr>
        <w:t>23741</w:t>
      </w:r>
      <w:r w:rsidR="00AE1B84" w:rsidRPr="005A734E">
        <w:rPr>
          <w:rFonts w:eastAsia="標楷體" w:hint="eastAsia"/>
          <w:color w:val="000000" w:themeColor="text1"/>
          <w:spacing w:val="-8"/>
          <w:szCs w:val="24"/>
        </w:rPr>
        <w:t xml:space="preserve"> </w:t>
      </w:r>
      <w:r w:rsidRPr="005A734E">
        <w:rPr>
          <w:rFonts w:eastAsia="標楷體" w:hint="eastAsia"/>
          <w:color w:val="000000" w:themeColor="text1"/>
          <w:spacing w:val="-8"/>
          <w:szCs w:val="24"/>
        </w:rPr>
        <w:t>新北市三峽區大學路</w:t>
      </w:r>
      <w:r w:rsidRPr="005A734E">
        <w:rPr>
          <w:rFonts w:eastAsia="標楷體" w:hint="eastAsia"/>
          <w:color w:val="000000" w:themeColor="text1"/>
          <w:spacing w:val="-8"/>
          <w:szCs w:val="24"/>
        </w:rPr>
        <w:t>151</w:t>
      </w:r>
      <w:r w:rsidRPr="005A734E">
        <w:rPr>
          <w:rFonts w:eastAsia="標楷體" w:hint="eastAsia"/>
          <w:color w:val="000000" w:themeColor="text1"/>
          <w:spacing w:val="-8"/>
          <w:szCs w:val="24"/>
        </w:rPr>
        <w:t>號</w:t>
      </w:r>
    </w:p>
    <w:p w:rsidR="001E22B0" w:rsidRPr="005A734E" w:rsidRDefault="00F2020A" w:rsidP="00271552">
      <w:pPr>
        <w:tabs>
          <w:tab w:val="left" w:pos="1701"/>
          <w:tab w:val="left" w:pos="1843"/>
        </w:tabs>
        <w:snapToGrid w:val="0"/>
        <w:spacing w:line="480" w:lineRule="auto"/>
        <w:ind w:firstLine="1700"/>
        <w:rPr>
          <w:rFonts w:eastAsia="標楷體"/>
          <w:color w:val="000000" w:themeColor="text1"/>
          <w:spacing w:val="-8"/>
          <w:szCs w:val="24"/>
        </w:rPr>
      </w:pPr>
      <w:r w:rsidRPr="005A734E">
        <w:rPr>
          <w:rFonts w:eastAsia="標楷體" w:hint="eastAsia"/>
          <w:color w:val="000000" w:themeColor="text1"/>
          <w:spacing w:val="-8"/>
          <w:szCs w:val="24"/>
        </w:rPr>
        <w:t>聯絡</w:t>
      </w:r>
      <w:r w:rsidR="001E22B0" w:rsidRPr="005A734E">
        <w:rPr>
          <w:rFonts w:eastAsia="標楷體"/>
          <w:color w:val="000000" w:themeColor="text1"/>
          <w:spacing w:val="-8"/>
          <w:szCs w:val="24"/>
        </w:rPr>
        <w:t>電話：</w:t>
      </w:r>
      <w:r w:rsidR="005D784F" w:rsidRPr="005A734E">
        <w:rPr>
          <w:rFonts w:eastAsia="標楷體" w:hint="eastAsia"/>
          <w:color w:val="000000" w:themeColor="text1"/>
          <w:spacing w:val="-8"/>
          <w:szCs w:val="24"/>
        </w:rPr>
        <w:t>02-8674-1111</w:t>
      </w:r>
      <w:r w:rsidR="007E6D1F" w:rsidRPr="005A734E">
        <w:rPr>
          <w:rFonts w:eastAsia="標楷體" w:hint="eastAsia"/>
          <w:color w:val="000000" w:themeColor="text1"/>
          <w:spacing w:val="-8"/>
          <w:szCs w:val="24"/>
        </w:rPr>
        <w:t xml:space="preserve">　　</w:t>
      </w:r>
      <w:r w:rsidR="008D034F" w:rsidRPr="005A734E">
        <w:rPr>
          <w:rFonts w:eastAsia="標楷體" w:hint="eastAsia"/>
          <w:color w:val="000000" w:themeColor="text1"/>
          <w:spacing w:val="-8"/>
          <w:szCs w:val="24"/>
        </w:rPr>
        <w:t>分機</w:t>
      </w:r>
      <w:r w:rsidR="00841FB3" w:rsidRPr="005A734E">
        <w:rPr>
          <w:rFonts w:eastAsia="標楷體" w:hint="eastAsia"/>
          <w:color w:val="000000" w:themeColor="text1"/>
          <w:spacing w:val="-8"/>
          <w:szCs w:val="24"/>
        </w:rPr>
        <w:t>66555</w:t>
      </w:r>
    </w:p>
    <w:p w:rsidR="005D784F" w:rsidRPr="005A734E" w:rsidRDefault="005D784F" w:rsidP="005D784F">
      <w:pPr>
        <w:spacing w:line="300" w:lineRule="exact"/>
        <w:ind w:right="674"/>
        <w:rPr>
          <w:rFonts w:eastAsia="標楷體"/>
          <w:color w:val="000000" w:themeColor="text1"/>
          <w:szCs w:val="24"/>
        </w:rPr>
      </w:pPr>
    </w:p>
    <w:p w:rsidR="00841FB3" w:rsidRPr="00841FB3" w:rsidRDefault="00841FB3" w:rsidP="005D784F">
      <w:pPr>
        <w:spacing w:line="300" w:lineRule="exact"/>
        <w:ind w:right="674"/>
        <w:rPr>
          <w:rFonts w:eastAsia="標楷體"/>
          <w:color w:val="7030A0"/>
          <w:szCs w:val="24"/>
        </w:rPr>
      </w:pPr>
    </w:p>
    <w:p w:rsidR="00C5670A" w:rsidRPr="00565D0B" w:rsidRDefault="000954FF" w:rsidP="005D784F">
      <w:pPr>
        <w:spacing w:line="300" w:lineRule="exact"/>
        <w:ind w:right="674"/>
        <w:jc w:val="center"/>
        <w:rPr>
          <w:rFonts w:eastAsia="標楷體"/>
        </w:rPr>
      </w:pPr>
      <w:r w:rsidRPr="00565D0B">
        <w:rPr>
          <w:rFonts w:eastAsia="標楷體"/>
          <w:szCs w:val="24"/>
        </w:rPr>
        <w:t>中</w:t>
      </w:r>
      <w:r w:rsidRPr="00565D0B">
        <w:rPr>
          <w:rFonts w:eastAsia="標楷體"/>
          <w:szCs w:val="24"/>
        </w:rPr>
        <w:t xml:space="preserve">    </w:t>
      </w:r>
      <w:r w:rsidRPr="00565D0B">
        <w:rPr>
          <w:rFonts w:eastAsia="標楷體"/>
          <w:szCs w:val="24"/>
        </w:rPr>
        <w:t>華</w:t>
      </w:r>
      <w:r w:rsidRPr="00565D0B">
        <w:rPr>
          <w:rFonts w:eastAsia="標楷體"/>
          <w:szCs w:val="24"/>
        </w:rPr>
        <w:t xml:space="preserve">    </w:t>
      </w:r>
      <w:r w:rsidRPr="00565D0B">
        <w:rPr>
          <w:rFonts w:eastAsia="標楷體"/>
          <w:szCs w:val="24"/>
        </w:rPr>
        <w:t>民</w:t>
      </w:r>
      <w:r w:rsidRPr="00565D0B">
        <w:rPr>
          <w:rFonts w:eastAsia="標楷體"/>
          <w:szCs w:val="24"/>
        </w:rPr>
        <w:t xml:space="preserve">    </w:t>
      </w:r>
      <w:r w:rsidRPr="00565D0B">
        <w:rPr>
          <w:rFonts w:eastAsia="標楷體"/>
          <w:szCs w:val="24"/>
        </w:rPr>
        <w:t>國</w:t>
      </w:r>
      <w:r w:rsidRPr="00565D0B">
        <w:rPr>
          <w:rFonts w:eastAsia="標楷體"/>
          <w:szCs w:val="24"/>
        </w:rPr>
        <w:t xml:space="preserve">                    </w:t>
      </w:r>
      <w:r w:rsidRPr="00565D0B">
        <w:rPr>
          <w:rFonts w:eastAsia="標楷體"/>
          <w:szCs w:val="24"/>
        </w:rPr>
        <w:t>年</w:t>
      </w:r>
      <w:r w:rsidRPr="00565D0B">
        <w:rPr>
          <w:rFonts w:eastAsia="標楷體"/>
          <w:szCs w:val="24"/>
        </w:rPr>
        <w:t xml:space="preserve">                  </w:t>
      </w:r>
      <w:r w:rsidRPr="00565D0B">
        <w:rPr>
          <w:rFonts w:eastAsia="標楷體"/>
          <w:szCs w:val="24"/>
        </w:rPr>
        <w:t>月</w:t>
      </w:r>
      <w:r w:rsidRPr="00565D0B">
        <w:rPr>
          <w:rFonts w:eastAsia="標楷體"/>
          <w:szCs w:val="24"/>
        </w:rPr>
        <w:t xml:space="preserve">    </w:t>
      </w:r>
      <w:r w:rsidR="006A5484">
        <w:rPr>
          <w:rFonts w:eastAsia="標楷體" w:hint="eastAsia"/>
          <w:szCs w:val="24"/>
        </w:rPr>
        <w:t xml:space="preserve">    </w:t>
      </w:r>
      <w:r w:rsidR="001E22B0">
        <w:rPr>
          <w:rFonts w:eastAsia="標楷體" w:hint="eastAsia"/>
          <w:szCs w:val="24"/>
        </w:rPr>
        <w:t xml:space="preserve">　　日</w:t>
      </w:r>
    </w:p>
    <w:sectPr w:rsidR="00C5670A" w:rsidRPr="00565D0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279" w:rsidRDefault="00D35279">
      <w:r>
        <w:separator/>
      </w:r>
    </w:p>
  </w:endnote>
  <w:endnote w:type="continuationSeparator" w:id="0">
    <w:p w:rsidR="00D35279" w:rsidRDefault="00D3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279" w:rsidRDefault="00D35279">
      <w:r>
        <w:rPr>
          <w:color w:val="000000"/>
        </w:rPr>
        <w:separator/>
      </w:r>
    </w:p>
  </w:footnote>
  <w:footnote w:type="continuationSeparator" w:id="0">
    <w:p w:rsidR="00D35279" w:rsidRDefault="00D35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2464"/>
    <w:multiLevelType w:val="hybridMultilevel"/>
    <w:tmpl w:val="9D4E5FDA"/>
    <w:lvl w:ilvl="0" w:tplc="739830E4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1" w15:restartNumberingAfterBreak="0">
    <w:nsid w:val="1A6D7854"/>
    <w:multiLevelType w:val="multilevel"/>
    <w:tmpl w:val="0C0ECAE8"/>
    <w:lvl w:ilvl="0">
      <w:start w:val="1"/>
      <w:numFmt w:val="taiwaneseCountingThousand"/>
      <w:lvlText w:val="(%1)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21A57B6E"/>
    <w:multiLevelType w:val="multilevel"/>
    <w:tmpl w:val="0E4CD226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9876318"/>
    <w:multiLevelType w:val="multilevel"/>
    <w:tmpl w:val="BEF8B6AC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F3960BA"/>
    <w:multiLevelType w:val="multilevel"/>
    <w:tmpl w:val="0BFC3DE0"/>
    <w:lvl w:ilvl="0">
      <w:start w:val="8"/>
      <w:numFmt w:val="taiwaneseCountingThousand"/>
      <w:lvlText w:val="第%1條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99321A"/>
    <w:multiLevelType w:val="hybridMultilevel"/>
    <w:tmpl w:val="8286F7C4"/>
    <w:lvl w:ilvl="0" w:tplc="9B408422">
      <w:start w:val="1"/>
      <w:numFmt w:val="taiwaneseCountingThousand"/>
      <w:lvlText w:val="(%1)"/>
      <w:lvlJc w:val="left"/>
      <w:pPr>
        <w:ind w:left="19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326E729B"/>
    <w:multiLevelType w:val="multilevel"/>
    <w:tmpl w:val="F814CBA6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4B830E1"/>
    <w:multiLevelType w:val="hybridMultilevel"/>
    <w:tmpl w:val="B864568A"/>
    <w:lvl w:ilvl="0" w:tplc="4E8A67DC">
      <w:start w:val="1"/>
      <w:numFmt w:val="taiwaneseCountingThousand"/>
      <w:lvlText w:val="(%1)"/>
      <w:lvlJc w:val="left"/>
      <w:pPr>
        <w:ind w:left="168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8473B54"/>
    <w:multiLevelType w:val="multilevel"/>
    <w:tmpl w:val="6706AAE4"/>
    <w:lvl w:ilvl="0">
      <w:start w:val="5"/>
      <w:numFmt w:val="taiwaneseCountingThousand"/>
      <w:lvlText w:val="第%1條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C7743D"/>
    <w:multiLevelType w:val="multilevel"/>
    <w:tmpl w:val="4C6401E0"/>
    <w:lvl w:ilvl="0">
      <w:start w:val="1"/>
      <w:numFmt w:val="taiwaneseCountingThousand"/>
      <w:lvlText w:val="(%1)"/>
      <w:lvlJc w:val="left"/>
      <w:pPr>
        <w:ind w:left="1590" w:hanging="39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46223AE9"/>
    <w:multiLevelType w:val="multilevel"/>
    <w:tmpl w:val="77A8FD14"/>
    <w:lvl w:ilvl="0">
      <w:start w:val="1"/>
      <w:numFmt w:val="taiwaneseCountingThousand"/>
      <w:lvlText w:val="第%1條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4A4191"/>
    <w:multiLevelType w:val="multilevel"/>
    <w:tmpl w:val="2D9AFBA4"/>
    <w:lvl w:ilvl="0">
      <w:start w:val="1"/>
      <w:numFmt w:val="taiwaneseCountingThousand"/>
      <w:lvlText w:val="(%1)"/>
      <w:lvlJc w:val="left"/>
      <w:pPr>
        <w:ind w:left="1471" w:hanging="480"/>
      </w:p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6CC46673"/>
    <w:multiLevelType w:val="multilevel"/>
    <w:tmpl w:val="31421CF6"/>
    <w:lvl w:ilvl="0">
      <w:start w:val="3"/>
      <w:numFmt w:val="taiwaneseCountingThousand"/>
      <w:lvlText w:val="(%1)"/>
      <w:lvlJc w:val="left"/>
      <w:pPr>
        <w:ind w:left="1471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12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0A"/>
    <w:rsid w:val="00030673"/>
    <w:rsid w:val="00073C06"/>
    <w:rsid w:val="00080A74"/>
    <w:rsid w:val="000954FF"/>
    <w:rsid w:val="000D33A7"/>
    <w:rsid w:val="000F12B1"/>
    <w:rsid w:val="0010650D"/>
    <w:rsid w:val="00135019"/>
    <w:rsid w:val="00190153"/>
    <w:rsid w:val="0019319B"/>
    <w:rsid w:val="001C5718"/>
    <w:rsid w:val="001D0306"/>
    <w:rsid w:val="001E0F9E"/>
    <w:rsid w:val="001E22B0"/>
    <w:rsid w:val="001F1086"/>
    <w:rsid w:val="002124D9"/>
    <w:rsid w:val="002352A5"/>
    <w:rsid w:val="00245D6A"/>
    <w:rsid w:val="002628C8"/>
    <w:rsid w:val="00271552"/>
    <w:rsid w:val="00274676"/>
    <w:rsid w:val="002775CE"/>
    <w:rsid w:val="002A556B"/>
    <w:rsid w:val="002B1655"/>
    <w:rsid w:val="002C3C59"/>
    <w:rsid w:val="00362398"/>
    <w:rsid w:val="0038562D"/>
    <w:rsid w:val="00404061"/>
    <w:rsid w:val="00420721"/>
    <w:rsid w:val="00462D3C"/>
    <w:rsid w:val="00477B00"/>
    <w:rsid w:val="004B02A7"/>
    <w:rsid w:val="004F63F5"/>
    <w:rsid w:val="00536D8C"/>
    <w:rsid w:val="00547CE9"/>
    <w:rsid w:val="00555E82"/>
    <w:rsid w:val="00556F18"/>
    <w:rsid w:val="00565D0B"/>
    <w:rsid w:val="005A734E"/>
    <w:rsid w:val="005D784F"/>
    <w:rsid w:val="005F2485"/>
    <w:rsid w:val="00604D5F"/>
    <w:rsid w:val="006104B6"/>
    <w:rsid w:val="00662E25"/>
    <w:rsid w:val="006A056D"/>
    <w:rsid w:val="006A3B20"/>
    <w:rsid w:val="006A5484"/>
    <w:rsid w:val="006D2A47"/>
    <w:rsid w:val="006F4129"/>
    <w:rsid w:val="006F6827"/>
    <w:rsid w:val="007029CF"/>
    <w:rsid w:val="00782A38"/>
    <w:rsid w:val="007858D4"/>
    <w:rsid w:val="00797791"/>
    <w:rsid w:val="007E6D1F"/>
    <w:rsid w:val="00823357"/>
    <w:rsid w:val="00841FB3"/>
    <w:rsid w:val="00850393"/>
    <w:rsid w:val="008903D6"/>
    <w:rsid w:val="008C6EE4"/>
    <w:rsid w:val="008D034F"/>
    <w:rsid w:val="009411DF"/>
    <w:rsid w:val="00973E1E"/>
    <w:rsid w:val="009B1B6D"/>
    <w:rsid w:val="009E77CA"/>
    <w:rsid w:val="00A05A65"/>
    <w:rsid w:val="00A179D9"/>
    <w:rsid w:val="00A21FD4"/>
    <w:rsid w:val="00A42264"/>
    <w:rsid w:val="00A53BE2"/>
    <w:rsid w:val="00A61842"/>
    <w:rsid w:val="00A67D48"/>
    <w:rsid w:val="00A85048"/>
    <w:rsid w:val="00A85963"/>
    <w:rsid w:val="00A92227"/>
    <w:rsid w:val="00AA6E6C"/>
    <w:rsid w:val="00AD456F"/>
    <w:rsid w:val="00AD6372"/>
    <w:rsid w:val="00AE1B84"/>
    <w:rsid w:val="00AF2B38"/>
    <w:rsid w:val="00B8133F"/>
    <w:rsid w:val="00B853A4"/>
    <w:rsid w:val="00C12E87"/>
    <w:rsid w:val="00C23DE9"/>
    <w:rsid w:val="00C272EE"/>
    <w:rsid w:val="00C5670A"/>
    <w:rsid w:val="00C76673"/>
    <w:rsid w:val="00C932BE"/>
    <w:rsid w:val="00CA47C5"/>
    <w:rsid w:val="00CA695E"/>
    <w:rsid w:val="00CB2204"/>
    <w:rsid w:val="00CB61C1"/>
    <w:rsid w:val="00CE0291"/>
    <w:rsid w:val="00CF0DDB"/>
    <w:rsid w:val="00D35279"/>
    <w:rsid w:val="00D510E7"/>
    <w:rsid w:val="00D51C40"/>
    <w:rsid w:val="00D556FF"/>
    <w:rsid w:val="00D95ED6"/>
    <w:rsid w:val="00DB20DB"/>
    <w:rsid w:val="00DC1505"/>
    <w:rsid w:val="00DE58B6"/>
    <w:rsid w:val="00E174B4"/>
    <w:rsid w:val="00E6080C"/>
    <w:rsid w:val="00E814C1"/>
    <w:rsid w:val="00ED0281"/>
    <w:rsid w:val="00ED49C2"/>
    <w:rsid w:val="00EE2763"/>
    <w:rsid w:val="00EE2C2F"/>
    <w:rsid w:val="00F00A93"/>
    <w:rsid w:val="00F15BC3"/>
    <w:rsid w:val="00F2020A"/>
    <w:rsid w:val="00F37152"/>
    <w:rsid w:val="00F91560"/>
    <w:rsid w:val="00F95933"/>
    <w:rsid w:val="00FC72D8"/>
    <w:rsid w:val="00FE3D90"/>
    <w:rsid w:val="00FF0101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62A02"/>
  <w15:docId w15:val="{C96BD946-2BD5-4A5C-9082-BAAD3CB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F68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F6827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68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F6827"/>
    <w:rPr>
      <w:rFonts w:ascii="Times New Roman" w:hAnsi="Times New Roman"/>
      <w:sz w:val="20"/>
      <w:szCs w:val="20"/>
    </w:rPr>
  </w:style>
  <w:style w:type="paragraph" w:styleId="a9">
    <w:name w:val="List Paragraph"/>
    <w:basedOn w:val="a"/>
    <w:uiPriority w:val="34"/>
    <w:qFormat/>
    <w:rsid w:val="005F2485"/>
    <w:pPr>
      <w:ind w:leftChars="200" w:left="480"/>
    </w:pPr>
  </w:style>
  <w:style w:type="character" w:styleId="aa">
    <w:name w:val="Hyperlink"/>
    <w:basedOn w:val="a0"/>
    <w:uiPriority w:val="99"/>
    <w:unhideWhenUsed/>
    <w:rsid w:val="008D034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8D034F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362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623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2018-06-29T05:10:00Z</cp:lastPrinted>
  <dcterms:created xsi:type="dcterms:W3CDTF">2026-05-08T02:18:00Z</dcterms:created>
  <dcterms:modified xsi:type="dcterms:W3CDTF">2026-05-08T02:53:00Z</dcterms:modified>
</cp:coreProperties>
</file>